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1"/>
        <w:jc w:val="left"/>
        <w:rPr>
          <w:rFonts w:ascii="Times New Roman" w:hAnsi="Times New Roman" w:cs="B Nazanin" w:asciiTheme="majorBidi" w:hAnsiTheme="majorBidi"/>
          <w:b/>
          <w:b/>
          <w:bCs/>
          <w:sz w:val="28"/>
          <w:szCs w:val="28"/>
          <w:lang w:bidi="fa-IR"/>
        </w:rPr>
      </w:pPr>
      <w:r>
        <w:rPr>
          <w:rFonts w:ascii="Times New Roman" w:hAnsi="Times New Roman" w:cs="B Nazanin" w:asciiTheme="majorBidi" w:hAnsiTheme="majorBidi"/>
          <w:b/>
          <w:b/>
          <w:bCs/>
          <w:sz w:val="28"/>
          <w:sz w:val="28"/>
          <w:szCs w:val="28"/>
          <w:rtl w:val="true"/>
          <w:lang w:bidi="fa-IR"/>
        </w:rPr>
        <w:t>کلاس بندی با خودرمزگذار</w:t>
      </w:r>
      <w:r>
        <w:rPr>
          <w:rStyle w:val="FootnoteCharacters"/>
          <w:rStyle w:val="FootnoteAnchor"/>
          <w:rFonts w:ascii="Times New Roman" w:hAnsi="Times New Roman" w:cs="B Nazanin" w:asciiTheme="majorBidi" w:hAnsiTheme="majorBidi"/>
          <w:b/>
          <w:b/>
          <w:bCs/>
          <w:sz w:val="28"/>
          <w:sz w:val="28"/>
          <w:szCs w:val="28"/>
          <w:rtl w:val="true"/>
          <w:lang w:bidi="fa-IR"/>
        </w:rPr>
        <w:footnoteReference w:id="2"/>
      </w:r>
    </w:p>
    <w:p>
      <w:pPr>
        <w:pStyle w:val="Normal"/>
        <w:bidi w:val="1"/>
        <w:jc w:val="both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در این گزارش طبقه بندی یک مجموعه داده شامل حالت های مختلف دست</w:t>
      </w:r>
      <w:r>
        <w:rPr>
          <w:rStyle w:val="FootnoteCharacters"/>
          <w:rStyle w:val="FootnoteAnchor"/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footnoteReference w:id="3"/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 با استفاده از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AutoEncoder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به عنوان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classifier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استفاده شده است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>.</w:t>
      </w:r>
    </w:p>
    <w:p>
      <w:pPr>
        <w:pStyle w:val="Normal"/>
        <w:bidi w:val="1"/>
        <w:jc w:val="both"/>
        <w:rPr>
          <w:rFonts w:ascii="Times New Roman" w:hAnsi="Times New Roman" w:cs="B Nazanin" w:asciiTheme="majorBidi" w:hAnsiTheme="majorBidi"/>
          <w:b/>
          <w:b/>
          <w:bCs/>
          <w:sz w:val="28"/>
          <w:szCs w:val="28"/>
          <w:lang w:bidi="fa-IR"/>
        </w:rPr>
      </w:pPr>
      <w:r>
        <w:rPr>
          <w:rFonts w:ascii="Times New Roman" w:hAnsi="Times New Roman" w:cs="B Nazanin" w:asciiTheme="majorBidi" w:hAnsiTheme="majorBidi"/>
          <w:b/>
          <w:b/>
          <w:bCs/>
          <w:sz w:val="28"/>
          <w:sz w:val="28"/>
          <w:szCs w:val="28"/>
          <w:rtl w:val="true"/>
          <w:lang w:bidi="fa-IR"/>
        </w:rPr>
        <w:t>مجموعه داده</w:t>
      </w:r>
    </w:p>
    <w:p>
      <w:pPr>
        <w:pStyle w:val="Normal"/>
        <w:bidi w:val="1"/>
        <w:jc w:val="both"/>
        <w:rPr/>
      </w:pP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 xml:space="preserve">مجموعه داده های حرکات استاندارد زبان آمریکایی 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>(</w:t>
      </w:r>
      <w:r>
        <w:rPr>
          <w:rFonts w:cs="B Nazanin" w:ascii="Times New Roman" w:hAnsi="Times New Roman" w:asciiTheme="majorBidi" w:hAnsiTheme="majorBidi"/>
          <w:sz w:val="24"/>
          <w:szCs w:val="24"/>
          <w:lang w:val="en" w:bidi="fa-IR"/>
        </w:rPr>
        <w:t>ASL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 xml:space="preserve">)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 xml:space="preserve">که شامل تصاویر </w:t>
      </w:r>
      <w:r>
        <w:rPr>
          <w:rFonts w:cs="B Nazanin" w:ascii="Times New Roman" w:hAnsi="Times New Roman" w:asciiTheme="majorBidi" w:hAnsiTheme="majorBidi"/>
          <w:sz w:val="24"/>
          <w:szCs w:val="24"/>
          <w:lang w:val="en" w:bidi="fa-IR"/>
        </w:rPr>
        <w:t>2425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 xml:space="preserve">از </w:t>
      </w:r>
      <w:r>
        <w:rPr>
          <w:rFonts w:cs="B Nazanin" w:ascii="Times New Roman" w:hAnsi="Times New Roman" w:asciiTheme="majorBidi" w:hAnsiTheme="majorBidi"/>
          <w:sz w:val="24"/>
          <w:szCs w:val="24"/>
          <w:lang w:val="en" w:bidi="fa-IR"/>
        </w:rPr>
        <w:t>5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 xml:space="preserve">نفر است </w:t>
      </w:r>
      <w:r>
        <w:fldChar w:fldCharType="begin"/>
      </w:r>
      <w:r>
        <w:rPr>
          <w:rtl w:val="true"/>
        </w:rPr>
        <w:instrText>ADDIN EN.CITE &lt;EndNote&gt;&lt;Cite&gt;&lt;Author&gt;Barczak&lt;/Author&gt;&lt;Year&gt;2011&lt;/Year&gt;&lt;RecNum&gt;119&lt;/RecNum&gt;&lt;DisplayText&gt;[1]&lt;/DisplayText&gt;&lt;record&gt;&lt;rec-number&gt;119&lt;/rec-number&gt;&lt;foreign-keys&gt;&lt;key app="EN" db-id="tpx99wxx4ps2xretwx4pft97se0xt5vwssrv" timestamp="1579703799"&gt;119&lt;/key&gt;&lt;/foreign-keys&gt;&lt;ref-type name="Journal Article"&gt;17&lt;/ref-type&gt;&lt;contributors&gt;&lt;authors&gt;&lt;author&gt;Barczak, ALC&lt;/author&gt;&lt;author&gt;Reyes, NH&lt;/author&gt;&lt;author&gt;Abastillas, M&lt;/author&gt;&lt;author&gt;Piccio, A&lt;/author&gt;&lt;author&gt;Susnjak, T&lt;/author&gt;&lt;/authors&gt;&lt;/contributors&gt;&lt;titles&gt;&lt;title&gt;A new 2D static hand gesture colour image dataset for ASL gestures&lt;/title&gt;&lt;/titles&gt;&lt;dates&gt;&lt;year&gt;2011&lt;/year&gt;&lt;/dates&gt;&lt;isbn&gt;1175-2777&lt;/isbn&gt;&lt;urls&gt;&lt;/urls&gt;&lt;/record&gt;&lt;/Cite&gt;&lt;/EndNote&gt;</w:instrText>
      </w:r>
      <w:r>
        <w:rPr>
          <w:rtl w:val="true"/>
        </w:rPr>
        <w:fldChar w:fldCharType="separate"/>
      </w:r>
      <w:bookmarkStart w:id="0" w:name="__Fieldmark__41_3248026106"/>
      <w:r>
        <w:rPr>
          <w:rtl w:val="true"/>
        </w:rPr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</w:rPr>
        <w:t>[</w:t>
      </w:r>
      <w:r>
        <w:rPr>
          <w:rFonts w:cs="B Nazanin" w:ascii="Times New Roman" w:hAnsi="Times New Roman" w:asciiTheme="majorBidi" w:hAnsiTheme="majorBidi"/>
          <w:sz w:val="24"/>
          <w:szCs w:val="24"/>
        </w:rPr>
        <w:t>1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</w:rPr>
        <w:t>]</w:t>
      </w:r>
      <w:r>
        <w:rPr>
          <w:rtl w:val="true"/>
        </w:rPr>
      </w:r>
      <w:r>
        <w:rPr>
          <w:rtl w:val="true"/>
        </w:rPr>
        <w:fldChar w:fldCharType="end"/>
      </w:r>
      <w:bookmarkEnd w:id="0"/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>.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 xml:space="preserve">در اصل ، </w:t>
      </w:r>
      <w:r>
        <w:rPr>
          <w:rFonts w:cs="B Nazanin" w:ascii="Times New Roman" w:hAnsi="Times New Roman" w:asciiTheme="majorBidi" w:hAnsiTheme="majorBidi"/>
          <w:sz w:val="24"/>
          <w:szCs w:val="24"/>
          <w:lang w:val="en" w:bidi="fa-IR"/>
        </w:rPr>
        <w:t>36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کلاس در مجموعه داده وجود دارد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 xml:space="preserve">.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با این حال ، بسته به نوع ویژگی استخراج استفاده شده ، حرکاتی وجود دارد که به دلیل شباهت آنها ، طبقه بندی بسیار دشوار است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>.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نام فایل ها  از یک قرار داد ساده پیروی می کند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>:</w:t>
      </w:r>
    </w:p>
    <w:p>
      <w:pPr>
        <w:pStyle w:val="Normal"/>
        <w:bidi w:val="1"/>
        <w:jc w:val="right"/>
        <w:rPr>
          <w:rFonts w:ascii="Times New Roman" w:hAnsi="Times New Roman" w:cs="B Nazanin" w:asciiTheme="majorBidi" w:hAnsiTheme="majorBidi"/>
          <w:sz w:val="24"/>
          <w:szCs w:val="24"/>
          <w:lang w:val="en" w:bidi="fa-IR"/>
        </w:rPr>
      </w:pPr>
      <w:r>
        <w:rPr>
          <w:rFonts w:cs="B Nazanin" w:ascii="Times New Roman" w:hAnsi="Times New Roman" w:asciiTheme="majorBidi" w:hAnsiTheme="majorBidi"/>
          <w:sz w:val="24"/>
          <w:szCs w:val="24"/>
          <w:lang w:val="en" w:bidi="fa-IR"/>
        </w:rPr>
        <w:t>handX_G_ILL_seg_crop_R.png</w:t>
      </w:r>
    </w:p>
    <w:p>
      <w:pPr>
        <w:pStyle w:val="Normal"/>
        <w:numPr>
          <w:ilvl w:val="0"/>
          <w:numId w:val="3"/>
        </w:numPr>
        <w:bidi w:val="1"/>
        <w:jc w:val="left"/>
        <w:rPr>
          <w:rFonts w:ascii="Times New Roman" w:hAnsi="Times New Roman" w:cs="B Nazanin" w:asciiTheme="majorBidi" w:hAnsiTheme="majorBidi"/>
          <w:sz w:val="24"/>
          <w:szCs w:val="24"/>
          <w:lang w:val="en" w:bidi="fa-IR"/>
        </w:rPr>
      </w:pPr>
      <w:r>
        <w:rPr>
          <w:rFonts w:cs="B Nazanin" w:ascii="Times New Roman" w:hAnsi="Times New Roman" w:asciiTheme="majorBidi" w:hAnsiTheme="majorBidi"/>
          <w:sz w:val="24"/>
          <w:szCs w:val="24"/>
          <w:lang w:val="en" w:bidi="fa-IR"/>
        </w:rPr>
        <w:t>x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>: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تعداد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hi-IN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داوطلبانی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hi-IN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است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hi-IN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که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hi-IN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تصاویر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hi-IN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آنها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hi-IN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در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hi-IN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آنجا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hi-IN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ضبط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hi-IN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شده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hi-IN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است</w:t>
      </w:r>
    </w:p>
    <w:p>
      <w:pPr>
        <w:pStyle w:val="Normal"/>
        <w:numPr>
          <w:ilvl w:val="0"/>
          <w:numId w:val="3"/>
        </w:numPr>
        <w:bidi w:val="1"/>
        <w:jc w:val="left"/>
        <w:rPr>
          <w:rFonts w:ascii="Times New Roman" w:hAnsi="Times New Roman" w:cs="B Nazanin" w:asciiTheme="majorBidi" w:hAnsiTheme="majorBidi"/>
          <w:sz w:val="24"/>
          <w:szCs w:val="24"/>
          <w:lang w:val="en" w:bidi="fa-IR"/>
        </w:rPr>
      </w:pPr>
      <w:r>
        <w:rPr>
          <w:rFonts w:cs="B Nazanin" w:ascii="Times New Roman" w:hAnsi="Times New Roman" w:asciiTheme="majorBidi" w:hAnsiTheme="majorBidi"/>
          <w:sz w:val="24"/>
          <w:szCs w:val="24"/>
          <w:lang w:val="en" w:bidi="fa-IR"/>
        </w:rPr>
        <w:t>G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>: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بیابنگر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hi-IN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ژست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hi-IN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است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hi-IN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که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hi-IN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به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hi-IN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صورت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hi-IN"/>
        </w:rPr>
        <w:t xml:space="preserve"> </w:t>
      </w:r>
      <w:r>
        <w:rPr>
          <w:rFonts w:cs="B Nazanin" w:ascii="Times New Roman" w:hAnsi="Times New Roman" w:asciiTheme="majorBidi" w:hAnsiTheme="majorBidi"/>
          <w:sz w:val="24"/>
          <w:szCs w:val="24"/>
          <w:lang w:val="en" w:bidi="fa-IR"/>
        </w:rPr>
        <w:t>a to z, 0 to 9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می باشد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>.</w:t>
      </w:r>
    </w:p>
    <w:p>
      <w:pPr>
        <w:pStyle w:val="Normal"/>
        <w:numPr>
          <w:ilvl w:val="0"/>
          <w:numId w:val="3"/>
        </w:numPr>
        <w:bidi w:val="1"/>
        <w:jc w:val="left"/>
        <w:rPr>
          <w:rFonts w:ascii="Times New Roman" w:hAnsi="Times New Roman" w:cs="B Nazanin" w:asciiTheme="majorBidi" w:hAnsiTheme="majorBidi"/>
          <w:sz w:val="24"/>
          <w:szCs w:val="24"/>
          <w:lang w:val="en" w:bidi="fa-IR"/>
        </w:rPr>
      </w:pPr>
      <w:r>
        <w:rPr>
          <w:rFonts w:cs="B Nazanin" w:ascii="Times New Roman" w:hAnsi="Times New Roman" w:asciiTheme="majorBidi" w:hAnsiTheme="majorBidi"/>
          <w:sz w:val="24"/>
          <w:szCs w:val="24"/>
          <w:lang w:val="en" w:bidi="fa-IR"/>
        </w:rPr>
        <w:t>ILL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>: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بیانگر شرایط روشنایی می باشد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 xml:space="preserve">.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که به صورت بالا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>(</w:t>
      </w:r>
      <w:r>
        <w:rPr>
          <w:rFonts w:cs="B Nazanin" w:ascii="Times New Roman" w:hAnsi="Times New Roman" w:asciiTheme="majorBidi" w:hAnsiTheme="majorBidi"/>
          <w:sz w:val="24"/>
          <w:szCs w:val="24"/>
          <w:lang w:val="en" w:bidi="fa-IR"/>
        </w:rPr>
        <w:t>top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>),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پایین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>(</w:t>
      </w:r>
      <w:r>
        <w:rPr>
          <w:rFonts w:cs="B Nazanin" w:ascii="Times New Roman" w:hAnsi="Times New Roman" w:asciiTheme="majorBidi" w:hAnsiTheme="majorBidi"/>
          <w:sz w:val="24"/>
          <w:szCs w:val="24"/>
          <w:lang w:val="en" w:bidi="fa-IR"/>
        </w:rPr>
        <w:t>bot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>)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و چپ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>(</w:t>
      </w:r>
      <w:r>
        <w:rPr>
          <w:rFonts w:cs="B Nazanin" w:ascii="Times New Roman" w:hAnsi="Times New Roman" w:asciiTheme="majorBidi" w:hAnsiTheme="majorBidi"/>
          <w:sz w:val="24"/>
          <w:szCs w:val="24"/>
          <w:lang w:val="en" w:bidi="fa-IR"/>
        </w:rPr>
        <w:t>left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>)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و راست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>(</w:t>
      </w:r>
      <w:r>
        <w:rPr>
          <w:rFonts w:cs="B Nazanin" w:ascii="Times New Roman" w:hAnsi="Times New Roman" w:asciiTheme="majorBidi" w:hAnsiTheme="majorBidi"/>
          <w:sz w:val="24"/>
          <w:szCs w:val="24"/>
          <w:lang w:val="en" w:bidi="fa-IR"/>
        </w:rPr>
        <w:t>right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 xml:space="preserve">)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و پخش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>(</w:t>
      </w:r>
      <w:r>
        <w:rPr>
          <w:rFonts w:cs="B Nazanin" w:ascii="Times New Roman" w:hAnsi="Times New Roman" w:asciiTheme="majorBidi" w:hAnsiTheme="majorBidi"/>
          <w:sz w:val="24"/>
          <w:szCs w:val="24"/>
          <w:lang w:val="en" w:bidi="fa-IR"/>
        </w:rPr>
        <w:t>diff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 xml:space="preserve">)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می باشد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>.</w:t>
      </w:r>
    </w:p>
    <w:p>
      <w:pPr>
        <w:pStyle w:val="Normal"/>
        <w:numPr>
          <w:ilvl w:val="0"/>
          <w:numId w:val="3"/>
        </w:numPr>
        <w:bidi w:val="1"/>
        <w:jc w:val="left"/>
        <w:rPr>
          <w:rFonts w:ascii="Times New Roman" w:hAnsi="Times New Roman" w:cs="B Nazanin" w:asciiTheme="majorBidi" w:hAnsiTheme="majorBidi"/>
          <w:sz w:val="24"/>
          <w:szCs w:val="24"/>
          <w:lang w:val="en" w:bidi="fa-IR"/>
        </w:rPr>
      </w:pPr>
      <w:r>
        <w:rPr>
          <w:rFonts w:cs="B Nazanin" w:ascii="Times New Roman" w:hAnsi="Times New Roman" w:asciiTheme="majorBidi" w:hAnsiTheme="majorBidi"/>
          <w:sz w:val="24"/>
          <w:szCs w:val="24"/>
          <w:lang w:val="en" w:bidi="fa-IR"/>
        </w:rPr>
        <w:t>R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 xml:space="preserve">: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 xml:space="preserve">بیانگر تکرار ، معمولاً از </w:t>
      </w:r>
      <w:r>
        <w:rPr>
          <w:rFonts w:cs="B Nazanin" w:ascii="Times New Roman" w:hAnsi="Times New Roman" w:asciiTheme="majorBidi" w:hAnsiTheme="majorBidi"/>
          <w:sz w:val="24"/>
          <w:szCs w:val="24"/>
          <w:lang w:val="en" w:bidi="fa-IR"/>
        </w:rPr>
        <w:t>1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 xml:space="preserve">تا </w:t>
      </w:r>
      <w:r>
        <w:rPr>
          <w:rFonts w:cs="B Nazanin" w:ascii="Times New Roman" w:hAnsi="Times New Roman" w:asciiTheme="majorBidi" w:hAnsiTheme="majorBidi"/>
          <w:sz w:val="24"/>
          <w:szCs w:val="24"/>
          <w:lang w:val="en" w:bidi="fa-IR"/>
        </w:rPr>
        <w:t>5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است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hi-IN"/>
        </w:rPr>
        <w:t>.</w:t>
      </w:r>
    </w:p>
    <w:p>
      <w:pPr>
        <w:pStyle w:val="Normal"/>
        <w:bidi w:val="1"/>
        <w:ind w:left="720" w:hanging="0"/>
        <w:jc w:val="center"/>
        <w:rPr>
          <w:rFonts w:ascii="Times New Roman" w:hAnsi="Times New Roman" w:cs="B Nazanin" w:asciiTheme="majorBidi" w:hAnsiTheme="majorBidi"/>
          <w:sz w:val="24"/>
          <w:szCs w:val="24"/>
          <w:lang w:val="en" w:bidi="fa-IR"/>
        </w:rPr>
      </w:pPr>
      <w:r>
        <w:rPr>
          <w:rtl w:val="true"/>
        </w:rPr>
        <w:drawing>
          <wp:inline distT="0" distB="1905" distL="0" distR="8890">
            <wp:extent cx="3629660" cy="321754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33368" t="22834" r="27385" b="16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ind w:left="720" w:hanging="0"/>
        <w:jc w:val="center"/>
        <w:rPr>
          <w:rFonts w:ascii="Times New Roman" w:hAnsi="Times New Roman" w:cs="B Nazanin" w:asciiTheme="majorBidi" w:hAnsiTheme="majorBidi"/>
          <w:sz w:val="24"/>
          <w:szCs w:val="24"/>
          <w:lang w:val="en" w:bidi="fa-IR"/>
        </w:rPr>
      </w:pPr>
      <w:r>
        <w:rPr>
          <w:rtl w:val="true"/>
        </w:rPr>
        <w:drawing>
          <wp:inline distT="0" distB="0" distL="0" distR="0">
            <wp:extent cx="2915285" cy="17589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36700" t="51044" r="26125" b="9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85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both"/>
        <w:rPr>
          <w:rFonts w:ascii="Times New Roman" w:hAnsi="Times New Roman" w:cs="B Nazanin" w:asciiTheme="majorBidi" w:hAnsiTheme="majorBidi"/>
          <w:b/>
          <w:b/>
          <w:bCs/>
          <w:sz w:val="28"/>
          <w:szCs w:val="28"/>
          <w:lang w:bidi="fa-IR"/>
        </w:rPr>
      </w:pPr>
      <w:r>
        <w:rPr>
          <w:rFonts w:cs="B Nazanin" w:ascii="Times New Roman" w:hAnsi="Times New Roman"/>
          <w:b/>
          <w:bCs/>
          <w:sz w:val="28"/>
          <w:szCs w:val="28"/>
          <w:rtl w:val="true"/>
          <w:lang w:bidi="fa-IR"/>
        </w:rPr>
      </w:r>
    </w:p>
    <w:p>
      <w:pPr>
        <w:pStyle w:val="Normal"/>
        <w:bidi w:val="1"/>
        <w:jc w:val="both"/>
        <w:rPr>
          <w:rFonts w:ascii="Times New Roman" w:hAnsi="Times New Roman" w:cs="B Nazanin" w:asciiTheme="majorBidi" w:hAnsiTheme="majorBidi"/>
          <w:b/>
          <w:b/>
          <w:bCs/>
          <w:sz w:val="28"/>
          <w:szCs w:val="28"/>
          <w:lang w:bidi="fa-IR"/>
        </w:rPr>
      </w:pPr>
      <w:r>
        <w:rPr>
          <w:rFonts w:ascii="Times New Roman" w:hAnsi="Times New Roman" w:cs="B Nazanin" w:asciiTheme="majorBidi" w:hAnsiTheme="majorBidi"/>
          <w:b/>
          <w:b/>
          <w:bCs/>
          <w:sz w:val="28"/>
          <w:sz w:val="28"/>
          <w:szCs w:val="28"/>
          <w:rtl w:val="true"/>
          <w:lang w:bidi="fa-IR"/>
        </w:rPr>
        <w:t>خودرمزگذار</w:t>
      </w:r>
    </w:p>
    <w:p>
      <w:pPr>
        <w:pStyle w:val="Normal"/>
        <w:bidi w:val="1"/>
        <w:jc w:val="left"/>
        <w:rPr>
          <w:rFonts w:ascii="Segoe UI Symbol" w:hAnsi="Segoe UI Symbol" w:eastAsia="Times New Roman" w:cs="B Nazanin"/>
          <w:sz w:val="24"/>
          <w:szCs w:val="24"/>
        </w:rPr>
      </w:pPr>
      <w:r>
        <w:rPr>
          <w:rStyle w:val="Tlidtranslation"/>
          <w:rFonts w:cs="B Nazanin"/>
          <w:sz w:val="24"/>
          <w:szCs w:val="24"/>
          <w:lang w:bidi="fa-IR"/>
        </w:rPr>
        <w:t>Autoencoder</w:t>
      </w:r>
      <w:r>
        <w:rPr>
          <w:rStyle w:val="Tlidtranslation"/>
          <w:rFonts w:cs="B Nazanin"/>
          <w:sz w:val="24"/>
          <w:szCs w:val="24"/>
          <w:rtl w:val="true"/>
          <w:lang w:bidi="fa-IR"/>
        </w:rPr>
        <w:t xml:space="preserve"> </w:t>
      </w:r>
      <w:r>
        <w:rPr>
          <w:rStyle w:val="Tlidtranslation"/>
          <w:rFonts w:cs="B Nazanin"/>
          <w:sz w:val="24"/>
          <w:sz w:val="24"/>
          <w:szCs w:val="24"/>
          <w:rtl w:val="true"/>
          <w:lang w:bidi="fa-IR"/>
        </w:rPr>
        <w:t>یک شبکه عصبی مصنوعی بدون نظارت است که می آموزد چگونه به طور مؤثری داده ها را فشرده سازی و رمزگذاری کند و سپس می آموزد که چگونه داده ها را از حالت فشرده و رمزگذاری شده به حالت اصلی بازگرداند به طوریکه تا حد ممکن نزدیک به ورودی اصلی باشند</w:t>
      </w:r>
      <w:r>
        <w:rPr>
          <w:rStyle w:val="Tlidtranslation"/>
          <w:rFonts w:cs="B Nazanin"/>
          <w:sz w:val="24"/>
          <w:szCs w:val="24"/>
          <w:rtl w:val="true"/>
          <w:lang w:bidi="fa-IR"/>
        </w:rPr>
        <w:t xml:space="preserve">. </w:t>
      </w:r>
      <w:r>
        <w:rPr>
          <w:rFonts w:eastAsia="Times New Roman" w:cs="B Nazanin" w:ascii="Segoe UI Symbol" w:hAnsi="Segoe UI Symbol"/>
          <w:sz w:val="24"/>
          <w:szCs w:val="24"/>
        </w:rPr>
        <w:t>Autoencoder</w:t>
      </w:r>
      <w:r>
        <w:rPr>
          <w:rFonts w:eastAsia="Times New Roman" w:cs="B Nazanin" w:ascii="Segoe UI Symbol" w:hAnsi="Segoe UI Symbol"/>
          <w:sz w:val="24"/>
          <w:szCs w:val="24"/>
          <w:rtl w:val="true"/>
        </w:rPr>
        <w:t xml:space="preserve"> </w:t>
      </w:r>
      <w:r>
        <w:rPr>
          <w:rFonts w:ascii="Segoe UI Symbol" w:hAnsi="Segoe UI Symbol" w:eastAsia="Times New Roman" w:cs="B Nazanin"/>
          <w:sz w:val="24"/>
          <w:sz w:val="24"/>
          <w:szCs w:val="24"/>
          <w:rtl w:val="true"/>
        </w:rPr>
        <w:t>با یادگیری نحوه نادیده گرفتن نویز موجود در داده‌ها، ابعاد داده را کاهش می‌دهد</w:t>
      </w:r>
      <w:r>
        <w:rPr>
          <w:rFonts w:eastAsia="Times New Roman" w:cs="B Nazanin" w:ascii="Segoe UI Symbol" w:hAnsi="Segoe UI Symbol"/>
          <w:sz w:val="24"/>
          <w:szCs w:val="24"/>
          <w:rtl w:val="true"/>
        </w:rPr>
        <w:t>.</w:t>
      </w:r>
      <w:r>
        <w:rPr>
          <w:rFonts w:cs="B Nazanin" w:ascii="Times New Roman" w:hAnsi="Times New Roman" w:asciiTheme="majorBidi" w:hAnsiTheme="majorBidi"/>
          <w:b/>
          <w:bCs/>
          <w:sz w:val="28"/>
          <w:szCs w:val="28"/>
          <w:rtl w:val="true"/>
          <w:lang w:bidi="fa-IR"/>
        </w:rPr>
        <w:t xml:space="preserve"> </w:t>
      </w:r>
    </w:p>
    <w:p>
      <w:pPr>
        <w:pStyle w:val="Normal"/>
        <w:bidi w:val="1"/>
        <w:jc w:val="both"/>
        <w:rPr>
          <w:rFonts w:ascii="Times New Roman" w:hAnsi="Times New Roman" w:cs="B Nazanin" w:asciiTheme="majorBidi" w:hAnsiTheme="majorBidi"/>
          <w:b/>
          <w:b/>
          <w:bCs/>
          <w:sz w:val="28"/>
          <w:szCs w:val="28"/>
          <w:lang w:bidi="fa-IR"/>
        </w:rPr>
      </w:pPr>
      <w:r>
        <w:rPr>
          <w:rFonts w:ascii="Times New Roman" w:hAnsi="Times New Roman" w:cs="B Nazanin" w:asciiTheme="majorBidi" w:hAnsiTheme="majorBidi"/>
          <w:b/>
          <w:b/>
          <w:bCs/>
          <w:sz w:val="28"/>
          <w:sz w:val="28"/>
          <w:szCs w:val="28"/>
          <w:rtl w:val="true"/>
          <w:lang w:bidi="fa-IR"/>
        </w:rPr>
        <w:t>اجزای تشکیل دهنده ی خودرمزگذار</w:t>
      </w:r>
    </w:p>
    <w:p>
      <w:pPr>
        <w:pStyle w:val="Normal"/>
        <w:bidi w:val="1"/>
        <w:jc w:val="both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خودرمزگذار از چهار جزء اصلی تشکیل شده است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>:</w:t>
      </w:r>
    </w:p>
    <w:p>
      <w:pPr>
        <w:pStyle w:val="Normal"/>
        <w:bidi w:val="1"/>
        <w:spacing w:lineRule="auto" w:line="360" w:before="0" w:after="0"/>
        <w:jc w:val="left"/>
        <w:rPr>
          <w:rFonts w:ascii="Times New Roman" w:hAnsi="Times New Roman" w:eastAsia="Times New Roman" w:cs="B Nazanin"/>
          <w:sz w:val="24"/>
          <w:szCs w:val="24"/>
        </w:rPr>
      </w:pPr>
      <w:r>
        <w:rPr>
          <w:rFonts w:ascii="Times New Roman" w:hAnsi="Times New Roman" w:eastAsia="Times New Roman" w:cs="B Nazanin"/>
          <w:sz w:val="24"/>
          <w:sz w:val="24"/>
          <w:szCs w:val="24"/>
          <w:lang w:bidi="fa-IR"/>
        </w:rPr>
        <w:t>۱</w:t>
      </w:r>
      <w:r>
        <w:rPr>
          <w:rFonts w:eastAsia="Times New Roman" w:cs="B Nazanin" w:ascii="Times New Roman" w:hAnsi="Times New Roman"/>
          <w:sz w:val="24"/>
          <w:szCs w:val="24"/>
          <w:rtl w:val="true"/>
          <w:lang w:bidi="fa-IR"/>
        </w:rPr>
        <w:t xml:space="preserve">- </w:t>
      </w:r>
      <w:r>
        <w:rPr>
          <w:rFonts w:ascii="Times New Roman" w:hAnsi="Times New Roman" w:eastAsia="Times New Roman" w:cs="B Nazanin"/>
          <w:sz w:val="24"/>
          <w:sz w:val="24"/>
          <w:szCs w:val="24"/>
          <w:rtl w:val="true"/>
          <w:lang w:bidi="fa-IR"/>
        </w:rPr>
        <w:t>کدگذار</w:t>
      </w:r>
      <w:r>
        <w:rPr>
          <w:rStyle w:val="FootnoteCharacters"/>
          <w:rStyle w:val="FootnoteAnchor"/>
          <w:rFonts w:ascii="Times New Roman" w:hAnsi="Times New Roman" w:eastAsia="Times New Roman" w:cs="B Nazanin"/>
          <w:sz w:val="24"/>
          <w:sz w:val="24"/>
          <w:szCs w:val="24"/>
          <w:rtl w:val="true"/>
          <w:lang w:bidi="fa-IR"/>
        </w:rPr>
        <w:footnoteReference w:id="4"/>
      </w:r>
      <w:r>
        <w:rPr>
          <w:rFonts w:eastAsia="Times New Roman" w:cs="B Nazanin" w:ascii="Times New Roman" w:hAnsi="Times New Roman"/>
          <w:sz w:val="24"/>
          <w:szCs w:val="24"/>
          <w:rtl w:val="true"/>
        </w:rPr>
        <w:t xml:space="preserve">: </w:t>
      </w:r>
      <w:r>
        <w:rPr>
          <w:rFonts w:ascii="Times New Roman" w:hAnsi="Times New Roman" w:eastAsia="Times New Roman" w:cs="B Nazanin"/>
          <w:sz w:val="24"/>
          <w:sz w:val="24"/>
          <w:szCs w:val="24"/>
          <w:rtl w:val="true"/>
        </w:rPr>
        <w:t>در آن مدل یاد می‌گیرد چطور ابعاد ورودی را کاهش داده و داده‌های ورودی را به یک نمایش کد گذاری شده فشرده‌سازی کند</w:t>
      </w:r>
      <w:r>
        <w:rPr>
          <w:rFonts w:eastAsia="Times New Roman" w:cs="B Nazanin" w:ascii="Times New Roman" w:hAnsi="Times New Roman"/>
          <w:sz w:val="24"/>
          <w:szCs w:val="24"/>
          <w:rtl w:val="true"/>
        </w:rPr>
        <w:t>.</w:t>
      </w:r>
    </w:p>
    <w:p>
      <w:pPr>
        <w:pStyle w:val="Normal"/>
        <w:bidi w:val="1"/>
        <w:spacing w:lineRule="auto" w:line="360" w:before="0" w:after="0"/>
        <w:jc w:val="left"/>
        <w:rPr>
          <w:rFonts w:ascii="Times New Roman" w:hAnsi="Times New Roman" w:eastAsia="Times New Roman" w:cs="B Nazanin"/>
          <w:sz w:val="24"/>
          <w:szCs w:val="24"/>
        </w:rPr>
      </w:pPr>
      <w:r>
        <w:rPr>
          <w:rFonts w:ascii="Times New Roman" w:hAnsi="Times New Roman" w:eastAsia="Times New Roman" w:cs="B Nazanin"/>
          <w:sz w:val="24"/>
          <w:sz w:val="24"/>
          <w:szCs w:val="24"/>
          <w:lang w:bidi="fa-IR"/>
        </w:rPr>
        <w:t>۲</w:t>
      </w:r>
      <w:r>
        <w:rPr>
          <w:rFonts w:eastAsia="Times New Roman" w:cs="B Nazanin" w:ascii="Times New Roman" w:hAnsi="Times New Roman"/>
          <w:sz w:val="24"/>
          <w:szCs w:val="24"/>
          <w:rtl w:val="true"/>
          <w:lang w:bidi="fa-IR"/>
        </w:rPr>
        <w:t xml:space="preserve">- </w:t>
      </w:r>
      <w:r>
        <w:rPr>
          <w:rFonts w:ascii="Times New Roman" w:hAnsi="Times New Roman" w:eastAsia="Times New Roman" w:cs="B Nazanin"/>
          <w:sz w:val="24"/>
          <w:sz w:val="24"/>
          <w:szCs w:val="24"/>
          <w:rtl w:val="true"/>
          <w:lang w:bidi="fa-IR"/>
        </w:rPr>
        <w:t>تنگراه</w:t>
      </w:r>
      <w:r>
        <w:rPr>
          <w:rStyle w:val="FootnoteCharacters"/>
          <w:rStyle w:val="FootnoteAnchor"/>
          <w:rFonts w:ascii="Times New Roman" w:hAnsi="Times New Roman" w:eastAsia="Times New Roman" w:cs="B Nazanin"/>
          <w:sz w:val="24"/>
          <w:sz w:val="24"/>
          <w:szCs w:val="24"/>
          <w:rtl w:val="true"/>
          <w:lang w:bidi="fa-IR"/>
        </w:rPr>
        <w:footnoteReference w:id="5"/>
      </w:r>
      <w:r>
        <w:rPr>
          <w:rFonts w:eastAsia="Times New Roman" w:cs="B Nazanin" w:ascii="Times New Roman" w:hAnsi="Times New Roman"/>
          <w:sz w:val="24"/>
          <w:szCs w:val="24"/>
          <w:rtl w:val="true"/>
        </w:rPr>
        <w:t xml:space="preserve">: </w:t>
      </w:r>
      <w:r>
        <w:rPr>
          <w:rFonts w:ascii="Times New Roman" w:hAnsi="Times New Roman" w:eastAsia="Times New Roman" w:cs="B Nazanin"/>
          <w:sz w:val="24"/>
          <w:sz w:val="24"/>
          <w:szCs w:val="24"/>
          <w:rtl w:val="true"/>
        </w:rPr>
        <w:t>لایه ای که شامل نمایش فشرده‌شده داده‌های ورودی است</w:t>
      </w:r>
      <w:r>
        <w:rPr>
          <w:rFonts w:eastAsia="Times New Roman" w:cs="B Nazanin" w:ascii="Times New Roman" w:hAnsi="Times New Roman"/>
          <w:sz w:val="24"/>
          <w:szCs w:val="24"/>
          <w:rtl w:val="true"/>
        </w:rPr>
        <w:t xml:space="preserve">. </w:t>
      </w:r>
      <w:r>
        <w:rPr>
          <w:rFonts w:ascii="Times New Roman" w:hAnsi="Times New Roman" w:eastAsia="Times New Roman" w:cs="B Nazanin"/>
          <w:sz w:val="24"/>
          <w:sz w:val="24"/>
          <w:szCs w:val="24"/>
          <w:rtl w:val="true"/>
        </w:rPr>
        <w:t>این لایه پایین‌ترین ابعاد ممکن از داده‌های ورودی است</w:t>
      </w:r>
      <w:r>
        <w:rPr>
          <w:rFonts w:eastAsia="Times New Roman" w:cs="B Nazanin" w:ascii="Times New Roman" w:hAnsi="Times New Roman"/>
          <w:sz w:val="24"/>
          <w:szCs w:val="24"/>
          <w:rtl w:val="true"/>
        </w:rPr>
        <w:t>.</w:t>
      </w:r>
    </w:p>
    <w:p>
      <w:pPr>
        <w:pStyle w:val="Normal"/>
        <w:bidi w:val="1"/>
        <w:spacing w:lineRule="auto" w:line="360" w:before="0" w:after="0"/>
        <w:jc w:val="left"/>
        <w:rPr>
          <w:rFonts w:ascii="Times New Roman" w:hAnsi="Times New Roman" w:eastAsia="Times New Roman" w:cs="B Nazanin"/>
          <w:sz w:val="24"/>
          <w:szCs w:val="24"/>
        </w:rPr>
      </w:pPr>
      <w:r>
        <w:rPr>
          <w:rFonts w:ascii="Times New Roman" w:hAnsi="Times New Roman" w:eastAsia="Times New Roman" w:cs="B Nazanin"/>
          <w:sz w:val="24"/>
          <w:sz w:val="24"/>
          <w:szCs w:val="24"/>
          <w:lang w:bidi="fa-IR"/>
        </w:rPr>
        <w:t>۳</w:t>
      </w:r>
      <w:r>
        <w:rPr>
          <w:rFonts w:eastAsia="Times New Roman" w:cs="B Nazanin" w:ascii="Times New Roman" w:hAnsi="Times New Roman"/>
          <w:sz w:val="24"/>
          <w:szCs w:val="24"/>
          <w:rtl w:val="true"/>
          <w:lang w:bidi="fa-IR"/>
        </w:rPr>
        <w:t xml:space="preserve">- </w:t>
      </w:r>
      <w:r>
        <w:rPr>
          <w:rFonts w:ascii="Times New Roman" w:hAnsi="Times New Roman" w:eastAsia="Times New Roman" w:cs="B Nazanin"/>
          <w:sz w:val="24"/>
          <w:sz w:val="24"/>
          <w:szCs w:val="24"/>
          <w:rtl w:val="true"/>
          <w:lang w:bidi="fa-IR"/>
        </w:rPr>
        <w:t>کدگشا</w:t>
      </w:r>
      <w:r>
        <w:rPr>
          <w:rStyle w:val="FootnoteCharacters"/>
          <w:rStyle w:val="FootnoteAnchor"/>
          <w:rFonts w:ascii="Times New Roman" w:hAnsi="Times New Roman" w:eastAsia="Times New Roman" w:cs="B Nazanin"/>
          <w:sz w:val="24"/>
          <w:sz w:val="24"/>
          <w:szCs w:val="24"/>
          <w:rtl w:val="true"/>
          <w:lang w:bidi="fa-IR"/>
        </w:rPr>
        <w:footnoteReference w:id="6"/>
      </w:r>
      <w:r>
        <w:rPr>
          <w:rFonts w:eastAsia="Times New Roman" w:cs="B Nazanin" w:ascii="Times New Roman" w:hAnsi="Times New Roman"/>
          <w:sz w:val="24"/>
          <w:szCs w:val="24"/>
          <w:rtl w:val="true"/>
        </w:rPr>
        <w:t xml:space="preserve">: </w:t>
      </w:r>
      <w:r>
        <w:rPr>
          <w:rFonts w:ascii="Times New Roman" w:hAnsi="Times New Roman" w:eastAsia="Times New Roman" w:cs="B Nazanin"/>
          <w:sz w:val="24"/>
          <w:sz w:val="24"/>
          <w:szCs w:val="24"/>
          <w:rtl w:val="true"/>
        </w:rPr>
        <w:t>در آن مدل یاد می‌گیرد چگونه داده‌ها را از نمایش کد شده بازسازی کند تا به ورودی اصلی نزدیک شود</w:t>
      </w:r>
      <w:r>
        <w:rPr>
          <w:rFonts w:eastAsia="Times New Roman" w:cs="B Nazanin" w:ascii="Times New Roman" w:hAnsi="Times New Roman"/>
          <w:sz w:val="24"/>
          <w:szCs w:val="24"/>
          <w:rtl w:val="true"/>
        </w:rPr>
        <w:t>.</w:t>
      </w:r>
    </w:p>
    <w:p>
      <w:pPr>
        <w:pStyle w:val="Normal"/>
        <w:bidi w:val="1"/>
        <w:spacing w:lineRule="auto" w:line="360" w:before="0" w:after="0"/>
        <w:jc w:val="left"/>
        <w:rPr>
          <w:rFonts w:ascii="Times New Roman" w:hAnsi="Times New Roman" w:eastAsia="Times New Roman" w:cs="B Nazanin"/>
          <w:sz w:val="24"/>
          <w:szCs w:val="24"/>
        </w:rPr>
      </w:pPr>
      <w:r>
        <w:rPr>
          <w:rFonts w:eastAsia="Times New Roman" w:cs="B Nazanin" w:ascii="Times New Roman" w:hAnsi="Times New Roman"/>
          <w:sz w:val="24"/>
          <w:szCs w:val="24"/>
        </w:rPr>
        <w:t>4</w:t>
      </w:r>
      <w:r>
        <w:rPr>
          <w:rFonts w:eastAsia="Times New Roman" w:cs="B Nazanin" w:ascii="Times New Roman" w:hAnsi="Times New Roman"/>
          <w:sz w:val="24"/>
          <w:szCs w:val="24"/>
          <w:rtl w:val="true"/>
        </w:rPr>
        <w:t xml:space="preserve">- </w:t>
      </w:r>
      <w:r>
        <w:rPr>
          <w:rFonts w:ascii="Times New Roman" w:hAnsi="Times New Roman" w:eastAsia="Times New Roman" w:cs="B Nazanin"/>
          <w:sz w:val="24"/>
          <w:sz w:val="24"/>
          <w:szCs w:val="24"/>
          <w:rtl w:val="true"/>
        </w:rPr>
        <w:t>خطای بازسازی</w:t>
      </w:r>
      <w:r>
        <w:rPr>
          <w:rStyle w:val="FootnoteCharacters"/>
          <w:rStyle w:val="FootnoteAnchor"/>
          <w:rFonts w:ascii="Times New Roman" w:hAnsi="Times New Roman" w:eastAsia="Times New Roman" w:cs="B Nazanin"/>
          <w:sz w:val="24"/>
          <w:sz w:val="24"/>
          <w:szCs w:val="24"/>
          <w:rtl w:val="true"/>
        </w:rPr>
        <w:footnoteReference w:id="7"/>
      </w:r>
      <w:r>
        <w:rPr>
          <w:rFonts w:eastAsia="Times New Roman" w:cs="B Nazanin" w:ascii="Times New Roman" w:hAnsi="Times New Roman"/>
          <w:sz w:val="24"/>
          <w:szCs w:val="24"/>
          <w:rtl w:val="true"/>
        </w:rPr>
        <w:t xml:space="preserve">: </w:t>
      </w:r>
      <w:r>
        <w:rPr>
          <w:rFonts w:ascii="Times New Roman" w:hAnsi="Times New Roman" w:eastAsia="Times New Roman" w:cs="B Nazanin"/>
          <w:sz w:val="24"/>
          <w:sz w:val="24"/>
          <w:szCs w:val="24"/>
          <w:rtl w:val="true"/>
        </w:rPr>
        <w:t>این روشی است که عملکرد رمزگشایی و نزدیک بودن خروجی به ورودی اصلی را اندازه گیری می کند</w:t>
      </w:r>
      <w:r>
        <w:rPr>
          <w:rFonts w:eastAsia="Times New Roman" w:cs="B Nazanin" w:ascii="Times New Roman" w:hAnsi="Times New Roman"/>
          <w:sz w:val="24"/>
          <w:szCs w:val="24"/>
          <w:rtl w:val="true"/>
        </w:rPr>
        <w:t>.</w:t>
      </w:r>
    </w:p>
    <w:p>
      <w:pPr>
        <w:pStyle w:val="Normal"/>
        <w:bidi w:val="1"/>
        <w:spacing w:lineRule="auto" w:line="360" w:before="0" w:after="0"/>
        <w:jc w:val="left"/>
        <w:rPr>
          <w:rFonts w:ascii="Times New Roman" w:hAnsi="Times New Roman" w:eastAsia="Times New Roman" w:cs="B Nazanin"/>
          <w:b/>
          <w:b/>
          <w:bCs/>
          <w:sz w:val="28"/>
          <w:szCs w:val="28"/>
          <w:lang w:bidi="fa-IR"/>
        </w:rPr>
      </w:pPr>
      <w:r>
        <w:rPr>
          <w:rFonts w:ascii="Times New Roman" w:hAnsi="Times New Roman" w:eastAsia="Times New Roman" w:cs="B Nazanin"/>
          <w:b/>
          <w:b/>
          <w:bCs/>
          <w:sz w:val="28"/>
          <w:sz w:val="28"/>
          <w:szCs w:val="28"/>
          <w:rtl w:val="true"/>
          <w:lang w:bidi="fa-IR"/>
        </w:rPr>
        <w:t>معماری خودرمزگذار</w:t>
      </w:r>
    </w:p>
    <w:p>
      <w:pPr>
        <w:pStyle w:val="Normal"/>
        <w:bidi w:val="1"/>
        <w:spacing w:lineRule="auto" w:line="240" w:before="0" w:after="0"/>
        <w:jc w:val="left"/>
        <w:rPr>
          <w:rFonts w:ascii="Times New Roman" w:hAnsi="Times New Roman" w:eastAsia="Times New Roman" w:cs="B Nazanin"/>
          <w:sz w:val="24"/>
          <w:szCs w:val="24"/>
        </w:rPr>
      </w:pPr>
      <w:r>
        <w:rPr>
          <w:rFonts w:ascii="Times New Roman" w:hAnsi="Times New Roman" w:eastAsia="Times New Roman" w:cs="B Nazanin"/>
          <w:sz w:val="24"/>
          <w:sz w:val="24"/>
          <w:szCs w:val="24"/>
          <w:rtl w:val="true"/>
        </w:rPr>
        <w:t>معماری شبکه برای خودکارسازها بسته به مورد استفاده ، می تواند بین یک شبکه ساده پیش رو</w:t>
      </w:r>
      <w:r>
        <w:rPr>
          <w:rStyle w:val="FootnoteCharacters"/>
          <w:rStyle w:val="FootnoteAnchor"/>
          <w:rFonts w:ascii="Times New Roman" w:hAnsi="Times New Roman" w:eastAsia="Times New Roman" w:cs="B Nazanin"/>
          <w:sz w:val="24"/>
          <w:sz w:val="24"/>
          <w:szCs w:val="24"/>
          <w:rtl w:val="true"/>
        </w:rPr>
        <w:footnoteReference w:id="8"/>
      </w:r>
      <w:r>
        <w:rPr>
          <w:rFonts w:ascii="Times New Roman" w:hAnsi="Times New Roman" w:eastAsia="Times New Roman" w:cs="B Nazanin"/>
          <w:sz w:val="24"/>
          <w:sz w:val="24"/>
          <w:szCs w:val="24"/>
          <w:rtl w:val="true"/>
        </w:rPr>
        <w:t>، شبکه بازگشتی</w:t>
      </w:r>
      <w:r>
        <w:rPr>
          <w:rStyle w:val="FootnoteCharacters"/>
          <w:rStyle w:val="FootnoteAnchor"/>
          <w:rFonts w:ascii="Times New Roman" w:hAnsi="Times New Roman" w:eastAsia="Times New Roman" w:cs="B Nazanin"/>
          <w:sz w:val="24"/>
          <w:sz w:val="24"/>
          <w:szCs w:val="24"/>
          <w:rtl w:val="true"/>
        </w:rPr>
        <w:footnoteReference w:id="9"/>
      </w:r>
      <w:r>
        <w:rPr>
          <w:rFonts w:ascii="Times New Roman" w:hAnsi="Times New Roman" w:eastAsia="Times New Roman" w:cs="B Nazanin"/>
          <w:sz w:val="24"/>
          <w:sz w:val="24"/>
          <w:szCs w:val="24"/>
          <w:rtl w:val="true"/>
        </w:rPr>
        <w:t xml:space="preserve"> یا شبکه عصبی کانولوشن</w:t>
      </w:r>
      <w:r>
        <w:rPr>
          <w:rStyle w:val="FootnoteCharacters"/>
          <w:rStyle w:val="FootnoteAnchor"/>
          <w:rFonts w:ascii="Times New Roman" w:hAnsi="Times New Roman" w:eastAsia="Times New Roman" w:cs="B Nazanin"/>
          <w:sz w:val="24"/>
          <w:sz w:val="24"/>
          <w:szCs w:val="24"/>
          <w:rtl w:val="true"/>
        </w:rPr>
        <w:footnoteReference w:id="10"/>
      </w:r>
      <w:r>
        <w:rPr>
          <w:rFonts w:ascii="Times New Roman" w:hAnsi="Times New Roman" w:eastAsia="Times New Roman" w:cs="B Nazanin"/>
          <w:sz w:val="24"/>
          <w:sz w:val="24"/>
          <w:szCs w:val="24"/>
          <w:rtl w:val="true"/>
        </w:rPr>
        <w:t xml:space="preserve"> متفاوت باشد</w:t>
      </w:r>
      <w:r>
        <w:rPr>
          <w:rFonts w:eastAsia="Times New Roman" w:cs="B Nazanin" w:ascii="Times New Roman" w:hAnsi="Times New Roman"/>
          <w:sz w:val="24"/>
          <w:szCs w:val="24"/>
          <w:rtl w:val="true"/>
        </w:rPr>
        <w:t xml:space="preserve">. </w:t>
      </w:r>
      <w:r>
        <w:rPr>
          <w:rFonts w:ascii="Times New Roman" w:hAnsi="Times New Roman" w:eastAsia="Times New Roman" w:cs="B Nazanin"/>
          <w:sz w:val="24"/>
          <w:sz w:val="24"/>
          <w:szCs w:val="24"/>
          <w:rtl w:val="true"/>
        </w:rPr>
        <w:t>در این گزارش برای ساخت لایه های رمزگذار و رمزگشا از لایه های کانولوشنی استفاده شده است</w:t>
      </w:r>
      <w:r>
        <w:rPr>
          <w:rFonts w:eastAsia="Times New Roman" w:cs="B Nazanin" w:ascii="Times New Roman" w:hAnsi="Times New Roman"/>
          <w:sz w:val="24"/>
          <w:szCs w:val="24"/>
          <w:rtl w:val="true"/>
        </w:rPr>
        <w:t xml:space="preserve">. </w:t>
      </w:r>
    </w:p>
    <w:p>
      <w:pPr>
        <w:pStyle w:val="Normal"/>
        <w:bidi w:val="1"/>
        <w:spacing w:lineRule="auto" w:line="240" w:before="0" w:after="0"/>
        <w:jc w:val="left"/>
        <w:rPr>
          <w:rFonts w:ascii="Times New Roman" w:hAnsi="Times New Roman" w:eastAsia="Times New Roman" w:cs="B Nazanin"/>
          <w:sz w:val="24"/>
          <w:szCs w:val="24"/>
        </w:rPr>
      </w:pPr>
      <w:r>
        <w:rPr>
          <w:rFonts w:eastAsia="Times New Roman" w:cs="B Nazanin" w:ascii="Times New Roman" w:hAnsi="Times New Roman"/>
          <w:sz w:val="24"/>
          <w:szCs w:val="24"/>
          <w:rtl w:val="true"/>
        </w:rPr>
      </w:r>
    </w:p>
    <w:p>
      <w:pPr>
        <w:pStyle w:val="Normal"/>
        <w:bidi w:val="1"/>
        <w:spacing w:lineRule="auto" w:line="240" w:before="0" w:after="0"/>
        <w:jc w:val="left"/>
        <w:rPr>
          <w:rFonts w:ascii="Times New Roman" w:hAnsi="Times New Roman" w:eastAsia="Times New Roman" w:cs="B Nazanin"/>
          <w:b/>
          <w:b/>
          <w:bCs/>
          <w:sz w:val="28"/>
          <w:szCs w:val="28"/>
          <w:lang w:bidi="fa-IR"/>
        </w:rPr>
      </w:pPr>
      <w:r>
        <w:rPr>
          <w:rFonts w:ascii="Times New Roman" w:hAnsi="Times New Roman" w:eastAsia="Times New Roman" w:cs="B Nazanin"/>
          <w:b/>
          <w:b/>
          <w:bCs/>
          <w:sz w:val="28"/>
          <w:sz w:val="28"/>
          <w:szCs w:val="28"/>
          <w:rtl w:val="true"/>
        </w:rPr>
        <w:t>انجام کلاس بندی</w:t>
      </w:r>
      <w:r>
        <w:rPr>
          <w:rStyle w:val="FootnoteCharacters"/>
          <w:rStyle w:val="FootnoteAnchor"/>
          <w:rFonts w:ascii="Times New Roman" w:hAnsi="Times New Roman" w:eastAsia="Times New Roman" w:cs="B Nazanin"/>
          <w:b/>
          <w:b/>
          <w:bCs/>
          <w:sz w:val="28"/>
          <w:sz w:val="28"/>
          <w:szCs w:val="28"/>
          <w:rtl w:val="true"/>
        </w:rPr>
        <w:footnoteReference w:id="11"/>
      </w:r>
      <w:r>
        <w:rPr>
          <w:rFonts w:ascii="Times New Roman" w:hAnsi="Times New Roman" w:eastAsia="Times New Roman" w:cs="B Nazanin"/>
          <w:b/>
          <w:b/>
          <w:bCs/>
          <w:sz w:val="28"/>
          <w:sz w:val="28"/>
          <w:szCs w:val="28"/>
          <w:rtl w:val="true"/>
          <w:lang w:bidi="fa-IR"/>
        </w:rPr>
        <w:t xml:space="preserve"> با اسفاده از خودرمزگذار</w:t>
      </w:r>
    </w:p>
    <w:p>
      <w:pPr>
        <w:pStyle w:val="Normal"/>
        <w:bidi w:val="1"/>
        <w:jc w:val="both"/>
        <w:rPr>
          <w:rFonts w:cs="B Nazanin"/>
          <w:sz w:val="24"/>
          <w:szCs w:val="24"/>
          <w:lang w:bidi="fa-IR"/>
        </w:rPr>
      </w:pPr>
      <w:r>
        <w:rPr>
          <w:rFonts w:cs="B Nazanin"/>
          <w:sz w:val="24"/>
          <w:sz w:val="24"/>
          <w:szCs w:val="24"/>
          <w:rtl w:val="true"/>
        </w:rPr>
        <w:t>برای کلاس بندی با خودرمزگذار نیاز است که ابتدا مدلی شامل هردو رمزگذار و رمزگشا با مجموعه داده ها آموزش داده شود</w:t>
      </w:r>
      <w:r>
        <w:rPr>
          <w:rFonts w:cs="B Nazanin"/>
          <w:sz w:val="24"/>
          <w:szCs w:val="24"/>
          <w:rtl w:val="true"/>
        </w:rPr>
        <w:t xml:space="preserve">. </w:t>
      </w:r>
      <w:r>
        <w:rPr>
          <w:rFonts w:cs="B Nazanin"/>
          <w:sz w:val="24"/>
          <w:sz w:val="24"/>
          <w:szCs w:val="24"/>
          <w:rtl w:val="true"/>
        </w:rPr>
        <w:t>در این مرحله نیازی به برچسب داده ها نیست چون قرار است مدل داده های ورودی را کاهش بعد داده و فشرده کند و بتواند دوباره آنهارا بازسازی کند</w:t>
      </w:r>
      <w:r>
        <w:rPr>
          <w:rFonts w:cs="B Nazanin"/>
          <w:sz w:val="24"/>
          <w:szCs w:val="24"/>
          <w:rtl w:val="true"/>
        </w:rPr>
        <w:t xml:space="preserve">. </w:t>
      </w:r>
      <w:r>
        <w:rPr>
          <w:rFonts w:cs="B Nazanin"/>
          <w:sz w:val="24"/>
          <w:sz w:val="24"/>
          <w:szCs w:val="24"/>
          <w:rtl w:val="true"/>
        </w:rPr>
        <w:t>بنابراین داده ها به عنوان ورودی و خروجی به مدل داده می شوند</w:t>
      </w:r>
      <w:r>
        <w:rPr>
          <w:rFonts w:cs="B Nazanin"/>
          <w:sz w:val="24"/>
          <w:szCs w:val="24"/>
          <w:rtl w:val="true"/>
        </w:rPr>
        <w:t xml:space="preserve">. </w:t>
      </w:r>
      <w:r>
        <w:rPr>
          <w:rFonts w:cs="B Nazanin"/>
          <w:sz w:val="24"/>
          <w:sz w:val="24"/>
          <w:szCs w:val="24"/>
          <w:rtl w:val="true"/>
        </w:rPr>
        <w:t>پس از ساخت مدل اول و ذخیره ی وزن ها، مدل دوم باید ساخته شود که اینبار فقط شامل رمزگذار</w:t>
      </w:r>
      <w:r>
        <w:rPr>
          <w:rFonts w:cs="B Nazanin"/>
          <w:sz w:val="24"/>
          <w:szCs w:val="24"/>
          <w:rtl w:val="true"/>
        </w:rPr>
        <w:t>(</w:t>
      </w:r>
      <w:r>
        <w:rPr>
          <w:rFonts w:cs="B Nazanin"/>
          <w:sz w:val="24"/>
          <w:sz w:val="24"/>
          <w:szCs w:val="24"/>
          <w:rtl w:val="true"/>
        </w:rPr>
        <w:t>با همان معماری رمزگذار مدل اول</w:t>
      </w:r>
      <w:r>
        <w:rPr>
          <w:rFonts w:cs="B Nazanin"/>
          <w:sz w:val="24"/>
          <w:szCs w:val="24"/>
          <w:rtl w:val="true"/>
        </w:rPr>
        <w:t xml:space="preserve">) </w:t>
      </w:r>
      <w:r>
        <w:rPr>
          <w:rFonts w:cs="B Nazanin"/>
          <w:sz w:val="24"/>
          <w:sz w:val="24"/>
          <w:szCs w:val="24"/>
          <w:rtl w:val="true"/>
        </w:rPr>
        <w:t xml:space="preserve">است و یک لایه ی کاملا متصل با تابع فعالیت </w:t>
      </w:r>
      <w:r>
        <w:rPr>
          <w:rFonts w:cs="B Nazanin"/>
          <w:sz w:val="24"/>
          <w:szCs w:val="24"/>
        </w:rPr>
        <w:t>softmax</w:t>
      </w:r>
      <w:r>
        <w:rPr>
          <w:rFonts w:cs="B Nazanin"/>
          <w:sz w:val="24"/>
          <w:szCs w:val="24"/>
          <w:rtl w:val="true"/>
          <w:lang w:bidi="fa-IR"/>
        </w:rPr>
        <w:t xml:space="preserve"> </w:t>
      </w:r>
      <w:r>
        <w:rPr>
          <w:rFonts w:cs="B Nazanin"/>
          <w:sz w:val="24"/>
          <w:sz w:val="24"/>
          <w:szCs w:val="24"/>
          <w:rtl w:val="true"/>
          <w:lang w:bidi="fa-IR"/>
        </w:rPr>
        <w:t>که برای کلاس بندی استفاده می شود</w:t>
      </w:r>
      <w:r>
        <w:rPr>
          <w:rFonts w:cs="B Nazanin"/>
          <w:sz w:val="24"/>
          <w:szCs w:val="24"/>
          <w:rtl w:val="true"/>
          <w:lang w:bidi="fa-IR"/>
        </w:rPr>
        <w:t xml:space="preserve">. </w:t>
      </w:r>
      <w:r>
        <w:rPr>
          <w:rFonts w:cs="B Nazanin"/>
          <w:sz w:val="24"/>
          <w:sz w:val="24"/>
          <w:szCs w:val="24"/>
          <w:rtl w:val="true"/>
          <w:lang w:bidi="fa-IR"/>
        </w:rPr>
        <w:t>از وزن های مدل اول برای وزن دهی مدل دوم استفاده می شود</w:t>
      </w:r>
      <w:r>
        <w:rPr>
          <w:rFonts w:cs="B Nazanin"/>
          <w:sz w:val="24"/>
          <w:szCs w:val="24"/>
          <w:rtl w:val="true"/>
          <w:lang w:bidi="fa-IR"/>
        </w:rPr>
        <w:t xml:space="preserve">. </w:t>
      </w:r>
      <w:r>
        <w:rPr>
          <w:rFonts w:cs="B Nazanin"/>
          <w:sz w:val="24"/>
          <w:sz w:val="24"/>
          <w:szCs w:val="24"/>
          <w:rtl w:val="true"/>
          <w:lang w:bidi="fa-IR"/>
        </w:rPr>
        <w:t>جزییات در مراحل زیر توضیح داده می شود</w:t>
      </w:r>
      <w:r>
        <w:rPr>
          <w:rFonts w:cs="B Nazanin"/>
          <w:sz w:val="24"/>
          <w:szCs w:val="24"/>
          <w:rtl w:val="true"/>
          <w:lang w:bidi="fa-IR"/>
        </w:rPr>
        <w:t>.</w:t>
      </w:r>
    </w:p>
    <w:p>
      <w:pPr>
        <w:pStyle w:val="Normal"/>
        <w:bidi w:val="1"/>
        <w:jc w:val="both"/>
        <w:rPr>
          <w:rFonts w:ascii="Times New Roman" w:hAnsi="Times New Roman" w:cs="B Nazanin" w:asciiTheme="majorBidi" w:hAnsiTheme="majorBidi"/>
          <w:b/>
          <w:b/>
          <w:bCs/>
          <w:sz w:val="28"/>
          <w:szCs w:val="28"/>
          <w:lang w:bidi="fa-IR"/>
        </w:rPr>
      </w:pPr>
      <w:r>
        <w:rPr>
          <w:rFonts w:ascii="Times New Roman" w:hAnsi="Times New Roman" w:cs="B Nazanin" w:asciiTheme="majorBidi" w:hAnsiTheme="majorBidi"/>
          <w:b/>
          <w:b/>
          <w:bCs/>
          <w:sz w:val="28"/>
          <w:sz w:val="28"/>
          <w:szCs w:val="28"/>
          <w:rtl w:val="true"/>
          <w:lang w:bidi="fa-IR"/>
        </w:rPr>
        <w:t>مراحل انجام کلاس بندی</w:t>
      </w:r>
      <w:r>
        <w:rPr>
          <w:rFonts w:cs="B Nazanin" w:ascii="Times New Roman" w:hAnsi="Times New Roman" w:asciiTheme="majorBidi" w:hAnsiTheme="majorBidi"/>
          <w:b/>
          <w:bCs/>
          <w:sz w:val="28"/>
          <w:szCs w:val="28"/>
          <w:rtl w:val="true"/>
          <w:lang w:bidi="fa-IR"/>
        </w:rPr>
        <w:t>:</w:t>
      </w:r>
    </w:p>
    <w:p>
      <w:pPr>
        <w:pStyle w:val="Normal"/>
        <w:bidi w:val="1"/>
        <w:jc w:val="both"/>
        <w:rPr>
          <w:rFonts w:ascii="Times New Roman" w:hAnsi="Times New Roman" w:cs="B Nazanin" w:asciiTheme="majorBidi" w:hAnsiTheme="majorBidi"/>
          <w:b/>
          <w:b/>
          <w:bCs/>
          <w:sz w:val="24"/>
          <w:szCs w:val="24"/>
          <w:lang w:bidi="fa-IR"/>
        </w:rPr>
      </w:pPr>
      <w:r>
        <w:drawing>
          <wp:anchor behindDoc="0" distT="0" distB="9525" distL="114300" distR="114300" simplePos="0" locked="0" layoutInCell="1" allowOverlap="1" relativeHeight="2">
            <wp:simplePos x="0" y="0"/>
            <wp:positionH relativeFrom="column">
              <wp:posOffset>67310</wp:posOffset>
            </wp:positionH>
            <wp:positionV relativeFrom="paragraph">
              <wp:posOffset>330835</wp:posOffset>
            </wp:positionV>
            <wp:extent cx="5704840" cy="1895475"/>
            <wp:effectExtent l="0" t="0" r="0" b="0"/>
            <wp:wrapTopAndBottom/>
            <wp:docPr id="3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0858" t="14600" r="7687" b="28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4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lang w:bidi="fa-IR"/>
        </w:rPr>
        <w:t>1</w:t>
      </w: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rtl w:val="true"/>
          <w:lang w:bidi="fa-IR"/>
        </w:rPr>
        <w:t xml:space="preserve">- </w:t>
      </w: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lang w:bidi="fa-IR"/>
        </w:rPr>
        <w:t>import</w:t>
      </w: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b/>
          <w:b/>
          <w:bCs/>
          <w:sz w:val="24"/>
          <w:sz w:val="24"/>
          <w:szCs w:val="24"/>
          <w:rtl w:val="true"/>
          <w:lang w:bidi="fa-IR"/>
        </w:rPr>
        <w:t xml:space="preserve">کردن پکیج های لازم </w:t>
      </w:r>
    </w:p>
    <w:p>
      <w:pPr>
        <w:pStyle w:val="Normal"/>
        <w:bidi w:val="1"/>
        <w:jc w:val="both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Fonts w:cs="B Nazanin" w:ascii="Times New Roman" w:hAnsi="Times New Roman"/>
          <w:sz w:val="24"/>
          <w:szCs w:val="24"/>
          <w:rtl w:val="true"/>
          <w:lang w:bidi="fa-IR"/>
        </w:rPr>
      </w:r>
    </w:p>
    <w:p>
      <w:pPr>
        <w:pStyle w:val="Normal"/>
        <w:bidi w:val="1"/>
        <w:jc w:val="both"/>
        <w:rPr>
          <w:rFonts w:ascii="Times New Roman" w:hAnsi="Times New Roman" w:cs="B Nazanin" w:asciiTheme="majorBidi" w:hAnsiTheme="majorBidi"/>
          <w:b/>
          <w:b/>
          <w:bCs/>
          <w:sz w:val="24"/>
          <w:szCs w:val="24"/>
          <w:lang w:bidi="fa-IR"/>
        </w:rPr>
      </w:pP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lang w:bidi="fa-IR"/>
        </w:rPr>
        <w:t>2</w:t>
      </w: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rtl w:val="true"/>
          <w:lang w:bidi="fa-IR"/>
        </w:rPr>
        <w:t xml:space="preserve">- </w:t>
      </w:r>
      <w:r>
        <w:rPr>
          <w:rFonts w:ascii="Times New Roman" w:hAnsi="Times New Roman" w:cs="B Nazanin" w:asciiTheme="majorBidi" w:hAnsiTheme="majorBidi"/>
          <w:b/>
          <w:b/>
          <w:bCs/>
          <w:sz w:val="24"/>
          <w:sz w:val="24"/>
          <w:szCs w:val="24"/>
          <w:rtl w:val="true"/>
          <w:lang w:bidi="fa-IR"/>
        </w:rPr>
        <w:t xml:space="preserve">بارگذاری داده ها </w:t>
      </w:r>
    </w:p>
    <w:p>
      <w:pPr>
        <w:pStyle w:val="Normal"/>
        <w:bidi w:val="1"/>
        <w:jc w:val="both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با استفاده از کتابخانه ی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glob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داده هارا از مسیر میخوانیم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.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در مجموعه داده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36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کلاس داریم و برچسب ها نام پوشه ها هستند، یک دیکشنری از برچسب ها میسازیم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.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به ازای تمام داده ها، تصاویر در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x_data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و برچسب متناظر را در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y_data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قرار میدهیم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>.</w:t>
      </w:r>
    </w:p>
    <w:p>
      <w:pPr>
        <w:pStyle w:val="Normal"/>
        <w:bidi w:val="1"/>
        <w:jc w:val="right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tl w:val="true"/>
        </w:rPr>
        <w:drawing>
          <wp:inline distT="0" distB="4445" distL="0" distR="2540">
            <wp:extent cx="5712460" cy="1786255"/>
            <wp:effectExtent l="0" t="0" r="0" b="0"/>
            <wp:docPr id="4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0104" t="43636" r="7976" b="9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both"/>
        <w:rPr>
          <w:rFonts w:ascii="Times New Roman" w:hAnsi="Times New Roman" w:cs="B Nazanin" w:asciiTheme="majorBidi" w:hAnsiTheme="majorBidi"/>
          <w:b/>
          <w:b/>
          <w:bCs/>
          <w:sz w:val="24"/>
          <w:szCs w:val="24"/>
          <w:lang w:bidi="fa-IR"/>
        </w:rPr>
      </w:pP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lang w:bidi="fa-IR"/>
        </w:rPr>
        <w:t>3</w:t>
      </w: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rtl w:val="true"/>
          <w:lang w:bidi="fa-IR"/>
        </w:rPr>
        <w:t xml:space="preserve">- </w:t>
      </w:r>
      <w:r>
        <w:rPr>
          <w:rFonts w:ascii="Times New Roman" w:hAnsi="Times New Roman" w:cs="B Nazanin" w:asciiTheme="majorBidi" w:hAnsiTheme="majorBidi"/>
          <w:b/>
          <w:b/>
          <w:bCs/>
          <w:sz w:val="24"/>
          <w:sz w:val="24"/>
          <w:szCs w:val="24"/>
          <w:rtl w:val="true"/>
          <w:lang w:bidi="fa-IR"/>
        </w:rPr>
        <w:t xml:space="preserve">پیش پردازش داده ها </w:t>
      </w:r>
    </w:p>
    <w:p>
      <w:pPr>
        <w:pStyle w:val="Normal"/>
        <w:bidi w:val="1"/>
        <w:jc w:val="both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تصاویر دیتابیس در واقع تصاویر مقیاس رنگی با مقادیر پیکسلی از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0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تا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255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با ابعاد متفاوت هستند که برای ساخت مدل باید یک سایز واحد داشته باشند به همین دلیل آنها را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resize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میکنیم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.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همچنین داده ها باید به دو قسمت آموزش و تست تقسیم شوند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.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برای اینکار از تابع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train_test_split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()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از کتابخانه ی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sklearn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استفاده شده است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.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گام بعدی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reshape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کردن داده ها به فرم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400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>*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400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>*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3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است که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3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برای سه کانال قرمز، سبز و آبی است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.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نرمال سازی داده ها با تقسیم مقادیر پیکسل ها بر بیشترین مقدار موجود، انجام شده است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.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مراحل روی هر دو مجموعه ی تست و آموزش انجام شده است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>.</w:t>
      </w:r>
    </w:p>
    <w:p>
      <w:pPr>
        <w:pStyle w:val="Normal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Fonts w:cs="B Nazanin" w:ascii="Times New Roman" w:hAnsi="Times New Roman"/>
          <w:sz w:val="24"/>
          <w:szCs w:val="24"/>
          <w:lang w:bidi="fa-IR"/>
        </w:rPr>
      </w:r>
    </w:p>
    <w:p>
      <w:pPr>
        <w:pStyle w:val="Normal"/>
        <w:bidi w:val="1"/>
        <w:ind w:left="720" w:right="270" w:hanging="0"/>
        <w:jc w:val="right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tl w:val="true"/>
        </w:rPr>
        <w:drawing>
          <wp:inline distT="0" distB="6985" distL="0" distR="8890">
            <wp:extent cx="5744210" cy="1688465"/>
            <wp:effectExtent l="0" t="0" r="0" b="0"/>
            <wp:docPr id="5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1232" t="51699" r="8635" b="8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both"/>
        <w:rPr>
          <w:rFonts w:ascii="Times New Roman" w:hAnsi="Times New Roman" w:cs="B Nazanin" w:asciiTheme="majorBidi" w:hAnsiTheme="majorBidi"/>
          <w:b/>
          <w:b/>
          <w:bCs/>
          <w:sz w:val="24"/>
          <w:szCs w:val="24"/>
          <w:lang w:bidi="fa-IR"/>
        </w:rPr>
      </w:pP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lang w:bidi="fa-IR"/>
        </w:rPr>
        <w:t>4</w:t>
      </w: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rtl w:val="true"/>
          <w:lang w:bidi="fa-IR"/>
        </w:rPr>
        <w:t xml:space="preserve">- </w:t>
      </w:r>
      <w:r>
        <w:rPr>
          <w:rFonts w:ascii="Times New Roman" w:hAnsi="Times New Roman" w:cs="B Nazanin" w:asciiTheme="majorBidi" w:hAnsiTheme="majorBidi"/>
          <w:b/>
          <w:b/>
          <w:bCs/>
          <w:sz w:val="24"/>
          <w:sz w:val="24"/>
          <w:szCs w:val="24"/>
          <w:rtl w:val="true"/>
          <w:lang w:bidi="fa-IR"/>
        </w:rPr>
        <w:t>تعیین لایه های خودرمزگذار</w:t>
      </w:r>
    </w:p>
    <w:p>
      <w:pPr>
        <w:pStyle w:val="Normal"/>
        <w:bidi w:val="1"/>
        <w:jc w:val="right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tl w:val="true"/>
        </w:rPr>
        <w:drawing>
          <wp:inline distT="0" distB="5715" distL="0" distR="1270">
            <wp:extent cx="5542280" cy="1099185"/>
            <wp:effectExtent l="0" t="0" r="0" b="0"/>
            <wp:docPr id="6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0763" t="58400" r="7740" b="15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both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گام اول تعیین سایز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batch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، تعداد ایپاک، تعداد کلاس و تعریف لایه ی ورودی شبکه است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>.</w:t>
      </w:r>
    </w:p>
    <w:p>
      <w:pPr>
        <w:pStyle w:val="Normal"/>
        <w:bidi w:val="1"/>
        <w:jc w:val="both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همان طور که گفته شد خودرمزگذار از دو قسمت رمزگذار و رمزگشا تشکیل شده است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>.</w:t>
      </w:r>
    </w:p>
    <w:p>
      <w:pPr>
        <w:pStyle w:val="Normal"/>
        <w:bidi w:val="1"/>
        <w:ind w:left="630" w:hanging="630"/>
        <w:jc w:val="left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Fonts w:ascii="Times New Roman" w:hAnsi="Times New Roman" w:cs="B Nazanin" w:asciiTheme="majorBidi" w:hAnsiTheme="majorBidi"/>
          <w:b/>
          <w:b/>
          <w:bCs/>
          <w:sz w:val="24"/>
          <w:sz w:val="24"/>
          <w:szCs w:val="24"/>
          <w:rtl w:val="true"/>
          <w:lang w:bidi="fa-IR"/>
        </w:rPr>
        <w:t>رمزگذار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: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دارای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4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بلوک کانولوشنی است، هر بلوک دارای یک لایه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conv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است که به دنبال آن یک لایه ی </w:t>
      </w:r>
      <w:r>
        <w:rPr>
          <w:rFonts w:cs="B Nazanin" w:ascii="Times New Roman" w:hAnsi="Times New Roman" w:asciiTheme="majorBidi" w:hAnsiTheme="majorBidi"/>
          <w:lang w:bidi="fa-IR"/>
        </w:rPr>
        <w:t>batch normalization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قرار دارد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.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لایه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max-pooling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پس از بلوک های مرحله اول و دوم استفاده می شود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>.</w:t>
      </w:r>
    </w:p>
    <w:p>
      <w:pPr>
        <w:pStyle w:val="ListParagraph"/>
        <w:numPr>
          <w:ilvl w:val="0"/>
          <w:numId w:val="1"/>
        </w:numPr>
        <w:bidi w:val="1"/>
        <w:jc w:val="both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بلوک کانولوشنی اول دارای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32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فیلتر به ابعاد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3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>*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3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خواهد بود ، به دنبال آن یک لایه </w:t>
      </w:r>
      <w:r>
        <w:rPr>
          <w:rFonts w:cs="B Nazanin" w:ascii="Times New Roman" w:hAnsi="Times New Roman" w:asciiTheme="majorBidi" w:hAnsiTheme="majorBidi"/>
          <w:lang w:bidi="fa-IR"/>
        </w:rPr>
        <w:t>max-pooling(downsampling)</w:t>
      </w:r>
      <w:r>
        <w:rPr>
          <w:rFonts w:ascii="Times New Roman" w:hAnsi="Times New Roman" w:cs="B Nazanin" w:asciiTheme="majorBidi" w:hAnsiTheme="majorBidi"/>
          <w:rtl w:val="true"/>
          <w:lang w:bidi="fa-IR"/>
        </w:rPr>
        <w:t>،</w:t>
      </w:r>
    </w:p>
    <w:p>
      <w:pPr>
        <w:pStyle w:val="ListParagraph"/>
        <w:numPr>
          <w:ilvl w:val="0"/>
          <w:numId w:val="1"/>
        </w:numPr>
        <w:bidi w:val="1"/>
        <w:jc w:val="both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بلوک دوم دارای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64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فیلتر به ابعاد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3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>*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3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خواهد بود ، به دنبال آن یک لایه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max-pooling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دیگر ،</w:t>
      </w:r>
    </w:p>
    <w:p>
      <w:pPr>
        <w:pStyle w:val="ListParagraph"/>
        <w:numPr>
          <w:ilvl w:val="0"/>
          <w:numId w:val="1"/>
        </w:numPr>
        <w:bidi w:val="1"/>
        <w:jc w:val="left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بلوک سوم رمزگذار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128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فیلتر اندازه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3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*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3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خواهد داشت ،</w:t>
      </w:r>
    </w:p>
    <w:p>
      <w:pPr>
        <w:pStyle w:val="ListParagraph"/>
        <w:numPr>
          <w:ilvl w:val="0"/>
          <w:numId w:val="1"/>
        </w:numPr>
        <w:bidi w:val="1"/>
        <w:jc w:val="both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بلوک چهارم رمزگذار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256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فیلتر اندازه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3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*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3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خواهد داشت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>.</w:t>
      </w:r>
    </w:p>
    <w:p>
      <w:pPr>
        <w:pStyle w:val="Normal"/>
        <w:bidi w:val="1"/>
        <w:ind w:left="630" w:hanging="630"/>
        <w:jc w:val="left"/>
        <w:rPr>
          <w:rFonts w:cs="B Nazanin"/>
          <w:sz w:val="24"/>
          <w:szCs w:val="24"/>
        </w:rPr>
      </w:pPr>
      <w:r>
        <w:rPr>
          <w:rFonts w:cs="B Nazanin"/>
          <w:b/>
          <w:b/>
          <w:bCs/>
          <w:sz w:val="24"/>
          <w:sz w:val="24"/>
          <w:szCs w:val="24"/>
          <w:rtl w:val="true"/>
        </w:rPr>
        <w:t>رمزگشا</w:t>
      </w:r>
      <w:r>
        <w:rPr>
          <w:rFonts w:cs="B Nazanin"/>
          <w:sz w:val="24"/>
          <w:szCs w:val="24"/>
          <w:rtl w:val="true"/>
        </w:rPr>
        <w:t xml:space="preserve">: </w:t>
      </w:r>
      <w:r>
        <w:rPr>
          <w:rFonts w:cs="B Nazanin"/>
          <w:sz w:val="24"/>
          <w:sz w:val="24"/>
          <w:szCs w:val="24"/>
          <w:rtl w:val="true"/>
        </w:rPr>
        <w:t xml:space="preserve">دارای </w:t>
      </w:r>
      <w:r>
        <w:rPr>
          <w:rFonts w:cs="B Nazanin"/>
          <w:sz w:val="24"/>
          <w:szCs w:val="24"/>
        </w:rPr>
        <w:t>3</w:t>
      </w:r>
      <w:r>
        <w:rPr>
          <w:rFonts w:cs="B Nazanin"/>
          <w:sz w:val="24"/>
          <w:szCs w:val="24"/>
          <w:rtl w:val="true"/>
        </w:rPr>
        <w:t xml:space="preserve"> </w:t>
      </w:r>
      <w:r>
        <w:rPr>
          <w:rFonts w:cs="B Nazanin"/>
          <w:sz w:val="24"/>
          <w:sz w:val="24"/>
          <w:szCs w:val="24"/>
          <w:rtl w:val="true"/>
        </w:rPr>
        <w:t xml:space="preserve">بلوک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کانولوشنی</w:t>
      </w:r>
      <w:r>
        <w:rPr>
          <w:rFonts w:cs="B Nazanin"/>
          <w:sz w:val="24"/>
          <w:sz w:val="24"/>
          <w:szCs w:val="24"/>
          <w:rtl w:val="true"/>
        </w:rPr>
        <w:t xml:space="preserve"> است ، هر بلوک دارای یک لایه </w:t>
      </w:r>
      <w:r>
        <w:rPr>
          <w:rFonts w:cs="B Nazanin"/>
          <w:sz w:val="24"/>
          <w:szCs w:val="24"/>
        </w:rPr>
        <w:t>conv</w:t>
      </w:r>
      <w:r>
        <w:rPr>
          <w:rFonts w:cs="B Nazanin"/>
          <w:sz w:val="24"/>
          <w:szCs w:val="24"/>
          <w:rtl w:val="true"/>
        </w:rPr>
        <w:t xml:space="preserve"> </w:t>
      </w:r>
      <w:r>
        <w:rPr>
          <w:rFonts w:cs="B Nazanin"/>
          <w:sz w:val="24"/>
          <w:sz w:val="24"/>
          <w:szCs w:val="24"/>
          <w:rtl w:val="true"/>
        </w:rPr>
        <w:t xml:space="preserve">است که به دنبال آن یک لایه </w:t>
      </w:r>
      <w:r>
        <w:rPr>
          <w:rFonts w:cs="B Nazanin"/>
          <w:sz w:val="24"/>
          <w:szCs w:val="24"/>
        </w:rPr>
        <w:t xml:space="preserve">batch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normalization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قرار دارد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>.</w:t>
      </w:r>
      <w:r>
        <w:rPr>
          <w:rFonts w:cs="B Nazanin"/>
          <w:sz w:val="24"/>
          <w:szCs w:val="24"/>
          <w:rtl w:val="true"/>
        </w:rPr>
        <w:t xml:space="preserve"> </w:t>
      </w:r>
      <w:r>
        <w:rPr>
          <w:rFonts w:cs="B Nazanin"/>
          <w:sz w:val="24"/>
          <w:sz w:val="24"/>
          <w:szCs w:val="24"/>
          <w:rtl w:val="true"/>
          <w:lang w:bidi="fa-IR"/>
        </w:rPr>
        <w:t xml:space="preserve">لایه ی </w:t>
      </w:r>
      <w:r>
        <w:rPr>
          <w:rFonts w:cs="B Nazanin"/>
          <w:sz w:val="24"/>
          <w:szCs w:val="24"/>
          <w:lang w:bidi="fa-IR"/>
        </w:rPr>
        <w:t>Upsampling</w:t>
      </w:r>
      <w:r>
        <w:rPr>
          <w:rFonts w:cs="B Nazanin"/>
          <w:sz w:val="24"/>
          <w:szCs w:val="24"/>
          <w:rtl w:val="true"/>
          <w:lang w:bidi="fa-IR"/>
        </w:rPr>
        <w:t xml:space="preserve"> </w:t>
      </w:r>
      <w:r>
        <w:rPr>
          <w:rFonts w:cs="B Nazanin"/>
          <w:sz w:val="24"/>
          <w:sz w:val="24"/>
          <w:szCs w:val="24"/>
          <w:rtl w:val="true"/>
        </w:rPr>
        <w:t>پس از بلوک های کانولوشنی دوم و سوم استفاده می شود</w:t>
      </w:r>
      <w:r>
        <w:rPr>
          <w:rFonts w:cs="B Nazanin"/>
          <w:sz w:val="24"/>
          <w:szCs w:val="24"/>
          <w:rtl w:val="true"/>
        </w:rPr>
        <w:t>.</w:t>
      </w:r>
    </w:p>
    <w:p>
      <w:pPr>
        <w:pStyle w:val="ListParagraph"/>
        <w:numPr>
          <w:ilvl w:val="0"/>
          <w:numId w:val="2"/>
        </w:numPr>
        <w:bidi w:val="1"/>
        <w:jc w:val="left"/>
        <w:rPr>
          <w:rFonts w:cs="B Nazanin"/>
          <w:sz w:val="24"/>
          <w:szCs w:val="24"/>
        </w:rPr>
      </w:pPr>
      <w:r>
        <w:rPr>
          <w:rFonts w:cs="B Nazanin"/>
          <w:sz w:val="24"/>
          <w:sz w:val="24"/>
          <w:szCs w:val="24"/>
          <w:rtl w:val="true"/>
        </w:rPr>
        <w:t xml:space="preserve">بلوک اول دارای </w:t>
      </w:r>
      <w:r>
        <w:rPr>
          <w:rFonts w:cs="B Nazanin"/>
          <w:sz w:val="24"/>
          <w:szCs w:val="24"/>
        </w:rPr>
        <w:t>128</w:t>
      </w:r>
      <w:r>
        <w:rPr>
          <w:rFonts w:cs="B Nazanin"/>
          <w:sz w:val="24"/>
          <w:szCs w:val="24"/>
          <w:rtl w:val="true"/>
        </w:rPr>
        <w:t xml:space="preserve"> </w:t>
      </w:r>
      <w:r>
        <w:rPr>
          <w:rFonts w:cs="B Nazanin"/>
          <w:sz w:val="24"/>
          <w:sz w:val="24"/>
          <w:szCs w:val="24"/>
          <w:rtl w:val="true"/>
        </w:rPr>
        <w:t xml:space="preserve">فیلتر اندازه </w:t>
      </w:r>
      <w:r>
        <w:rPr>
          <w:rFonts w:cs="B Nazanin"/>
          <w:sz w:val="24"/>
          <w:szCs w:val="24"/>
        </w:rPr>
        <w:t>3</w:t>
      </w:r>
      <w:r>
        <w:rPr>
          <w:rFonts w:cs="B Nazanin"/>
          <w:sz w:val="24"/>
          <w:szCs w:val="24"/>
          <w:rtl w:val="true"/>
        </w:rPr>
        <w:t>*</w:t>
      </w:r>
      <w:r>
        <w:rPr>
          <w:rFonts w:cs="B Nazanin"/>
          <w:sz w:val="24"/>
          <w:szCs w:val="24"/>
        </w:rPr>
        <w:t>3</w:t>
      </w:r>
      <w:r>
        <w:rPr>
          <w:rFonts w:cs="B Nazanin"/>
          <w:sz w:val="24"/>
          <w:szCs w:val="24"/>
          <w:rtl w:val="true"/>
        </w:rPr>
        <w:t xml:space="preserve"> </w:t>
      </w:r>
      <w:r>
        <w:rPr>
          <w:rFonts w:cs="B Nazanin"/>
          <w:sz w:val="24"/>
          <w:sz w:val="24"/>
          <w:szCs w:val="24"/>
          <w:rtl w:val="true"/>
        </w:rPr>
        <w:t>است ،</w:t>
      </w:r>
    </w:p>
    <w:p>
      <w:pPr>
        <w:pStyle w:val="ListParagraph"/>
        <w:numPr>
          <w:ilvl w:val="0"/>
          <w:numId w:val="2"/>
        </w:numPr>
        <w:bidi w:val="1"/>
        <w:jc w:val="left"/>
        <w:rPr>
          <w:rFonts w:cs="B Nazanin"/>
          <w:sz w:val="24"/>
          <w:szCs w:val="24"/>
        </w:rPr>
      </w:pPr>
      <w:r>
        <w:rPr>
          <w:rFonts w:cs="B Nazanin"/>
          <w:sz w:val="24"/>
          <w:sz w:val="24"/>
          <w:szCs w:val="24"/>
          <w:rtl w:val="true"/>
        </w:rPr>
        <w:t xml:space="preserve">بلوک دوم دارای </w:t>
      </w:r>
      <w:r>
        <w:rPr>
          <w:rFonts w:cs="B Nazanin"/>
          <w:sz w:val="24"/>
          <w:szCs w:val="24"/>
        </w:rPr>
        <w:t>64</w:t>
      </w:r>
      <w:r>
        <w:rPr>
          <w:rFonts w:cs="B Nazanin"/>
          <w:sz w:val="24"/>
          <w:szCs w:val="24"/>
          <w:rtl w:val="true"/>
        </w:rPr>
        <w:t xml:space="preserve"> </w:t>
      </w:r>
      <w:r>
        <w:rPr>
          <w:rFonts w:cs="B Nazanin"/>
          <w:sz w:val="24"/>
          <w:sz w:val="24"/>
          <w:szCs w:val="24"/>
          <w:rtl w:val="true"/>
        </w:rPr>
        <w:t xml:space="preserve">فیلتر به ابعاد </w:t>
      </w:r>
      <w:r>
        <w:rPr>
          <w:rFonts w:cs="B Nazanin"/>
          <w:sz w:val="24"/>
          <w:szCs w:val="24"/>
        </w:rPr>
        <w:t>3</w:t>
      </w:r>
      <w:r>
        <w:rPr>
          <w:rFonts w:cs="B Nazanin"/>
          <w:sz w:val="24"/>
          <w:szCs w:val="24"/>
          <w:rtl w:val="true"/>
        </w:rPr>
        <w:t>*</w:t>
      </w:r>
      <w:r>
        <w:rPr>
          <w:rFonts w:cs="B Nazanin"/>
          <w:sz w:val="24"/>
          <w:szCs w:val="24"/>
        </w:rPr>
        <w:t>3</w:t>
      </w:r>
      <w:r>
        <w:rPr>
          <w:rFonts w:cs="B Nazanin"/>
          <w:sz w:val="24"/>
          <w:szCs w:val="24"/>
          <w:rtl w:val="true"/>
        </w:rPr>
        <w:t xml:space="preserve"> </w:t>
      </w:r>
      <w:r>
        <w:rPr>
          <w:rFonts w:cs="B Nazanin"/>
          <w:sz w:val="24"/>
          <w:sz w:val="24"/>
          <w:szCs w:val="24"/>
          <w:rtl w:val="true"/>
        </w:rPr>
        <w:t xml:space="preserve">خواهد بود که به دنبال آن یک لایه </w:t>
      </w:r>
      <w:r>
        <w:rPr>
          <w:rFonts w:cs="B Nazanin"/>
          <w:sz w:val="24"/>
          <w:szCs w:val="24"/>
          <w:lang w:bidi="fa-IR"/>
        </w:rPr>
        <w:t>Upsampling</w:t>
      </w:r>
      <w:r>
        <w:rPr>
          <w:rFonts w:cs="B Nazanin"/>
          <w:sz w:val="24"/>
          <w:szCs w:val="24"/>
          <w:rtl w:val="true"/>
        </w:rPr>
        <w:t xml:space="preserve"> </w:t>
      </w:r>
      <w:r>
        <w:rPr>
          <w:rFonts w:cs="B Nazanin"/>
          <w:sz w:val="24"/>
          <w:sz w:val="24"/>
          <w:szCs w:val="24"/>
          <w:rtl w:val="true"/>
        </w:rPr>
        <w:t>دیگر ،</w:t>
      </w:r>
    </w:p>
    <w:p>
      <w:pPr>
        <w:pStyle w:val="ListParagraph"/>
        <w:numPr>
          <w:ilvl w:val="0"/>
          <w:numId w:val="2"/>
        </w:numPr>
        <w:bidi w:val="1"/>
        <w:jc w:val="left"/>
        <w:rPr>
          <w:rFonts w:cs="B Nazanin"/>
          <w:sz w:val="24"/>
          <w:szCs w:val="24"/>
        </w:rPr>
      </w:pPr>
      <w:r>
        <w:rPr>
          <w:rFonts w:cs="B Nazanin"/>
          <w:sz w:val="24"/>
          <w:sz w:val="24"/>
          <w:szCs w:val="24"/>
          <w:rtl w:val="true"/>
        </w:rPr>
        <w:t xml:space="preserve">بلوک سوم دارای </w:t>
      </w:r>
      <w:r>
        <w:rPr>
          <w:rFonts w:cs="B Nazanin"/>
          <w:sz w:val="24"/>
          <w:szCs w:val="24"/>
        </w:rPr>
        <w:t>32</w:t>
      </w:r>
      <w:r>
        <w:rPr>
          <w:rFonts w:cs="B Nazanin"/>
          <w:sz w:val="24"/>
          <w:szCs w:val="24"/>
          <w:rtl w:val="true"/>
        </w:rPr>
        <w:t xml:space="preserve"> </w:t>
      </w:r>
      <w:r>
        <w:rPr>
          <w:rFonts w:cs="B Nazanin"/>
          <w:sz w:val="24"/>
          <w:sz w:val="24"/>
          <w:szCs w:val="24"/>
          <w:rtl w:val="true"/>
        </w:rPr>
        <w:t xml:space="preserve">فیلتر به ابعاد </w:t>
      </w:r>
      <w:r>
        <w:rPr>
          <w:rFonts w:cs="B Nazanin"/>
          <w:sz w:val="24"/>
          <w:szCs w:val="24"/>
        </w:rPr>
        <w:t>3</w:t>
      </w:r>
      <w:r>
        <w:rPr>
          <w:rFonts w:cs="B Nazanin"/>
          <w:sz w:val="24"/>
          <w:szCs w:val="24"/>
          <w:rtl w:val="true"/>
        </w:rPr>
        <w:t>*</w:t>
      </w:r>
      <w:r>
        <w:rPr>
          <w:rFonts w:cs="B Nazanin"/>
          <w:sz w:val="24"/>
          <w:szCs w:val="24"/>
        </w:rPr>
        <w:t>3</w:t>
      </w:r>
      <w:r>
        <w:rPr>
          <w:rFonts w:cs="B Nazanin"/>
          <w:sz w:val="24"/>
          <w:szCs w:val="24"/>
          <w:rtl w:val="true"/>
        </w:rPr>
        <w:t xml:space="preserve"> </w:t>
      </w:r>
      <w:r>
        <w:rPr>
          <w:rFonts w:cs="B Nazanin"/>
          <w:sz w:val="24"/>
          <w:sz w:val="24"/>
          <w:szCs w:val="24"/>
          <w:rtl w:val="true"/>
        </w:rPr>
        <w:t xml:space="preserve">خواهد بود که به دنبال آن یک لایه </w:t>
      </w:r>
      <w:r>
        <w:rPr>
          <w:rFonts w:cs="B Nazanin"/>
          <w:sz w:val="24"/>
          <w:szCs w:val="24"/>
          <w:lang w:bidi="fa-IR"/>
        </w:rPr>
        <w:t>Upsampling</w:t>
      </w:r>
      <w:r>
        <w:rPr>
          <w:rFonts w:cs="B Nazanin"/>
          <w:sz w:val="24"/>
          <w:szCs w:val="24"/>
          <w:rtl w:val="true"/>
        </w:rPr>
        <w:t xml:space="preserve"> </w:t>
      </w:r>
      <w:r>
        <w:rPr>
          <w:rFonts w:cs="B Nazanin"/>
          <w:sz w:val="24"/>
          <w:sz w:val="24"/>
          <w:szCs w:val="24"/>
          <w:rtl w:val="true"/>
        </w:rPr>
        <w:t>دیگر ،</w:t>
      </w:r>
    </w:p>
    <w:p>
      <w:pPr>
        <w:pStyle w:val="ListParagraph"/>
        <w:numPr>
          <w:ilvl w:val="0"/>
          <w:numId w:val="2"/>
        </w:numPr>
        <w:bidi w:val="1"/>
        <w:jc w:val="both"/>
        <w:rPr>
          <w:rFonts w:cs="B Nazanin"/>
          <w:sz w:val="24"/>
          <w:szCs w:val="24"/>
        </w:rPr>
      </w:pPr>
      <w:r>
        <w:rPr>
          <w:rFonts w:cs="B Nazanin"/>
          <w:sz w:val="24"/>
          <w:sz w:val="24"/>
          <w:szCs w:val="24"/>
          <w:rtl w:val="true"/>
        </w:rPr>
        <w:t xml:space="preserve">لایه نهایی رمزگذار </w:t>
      </w:r>
      <w:r>
        <w:rPr>
          <w:rFonts w:cs="B Nazanin"/>
          <w:sz w:val="24"/>
          <w:szCs w:val="24"/>
        </w:rPr>
        <w:t>3</w:t>
      </w:r>
      <w:r>
        <w:rPr>
          <w:rFonts w:cs="B Nazanin"/>
          <w:sz w:val="24"/>
          <w:szCs w:val="24"/>
          <w:rtl w:val="true"/>
        </w:rPr>
        <w:t xml:space="preserve"> </w:t>
      </w:r>
      <w:r>
        <w:rPr>
          <w:rFonts w:cs="B Nazanin"/>
          <w:sz w:val="24"/>
          <w:sz w:val="24"/>
          <w:szCs w:val="24"/>
          <w:rtl w:val="true"/>
        </w:rPr>
        <w:t xml:space="preserve">فیلتر به اندازه </w:t>
      </w:r>
      <w:r>
        <w:rPr>
          <w:rFonts w:cs="B Nazanin"/>
          <w:sz w:val="24"/>
          <w:szCs w:val="24"/>
        </w:rPr>
        <w:t>3</w:t>
      </w:r>
      <w:r>
        <w:rPr>
          <w:rFonts w:cs="B Nazanin"/>
          <w:sz w:val="24"/>
          <w:szCs w:val="24"/>
          <w:rtl w:val="true"/>
        </w:rPr>
        <w:t>*</w:t>
      </w:r>
      <w:r>
        <w:rPr>
          <w:rFonts w:cs="B Nazanin"/>
          <w:sz w:val="24"/>
          <w:szCs w:val="24"/>
        </w:rPr>
        <w:t>3</w:t>
      </w:r>
      <w:r>
        <w:rPr>
          <w:rFonts w:cs="B Nazanin"/>
          <w:sz w:val="24"/>
          <w:szCs w:val="24"/>
          <w:rtl w:val="true"/>
        </w:rPr>
        <w:t xml:space="preserve"> </w:t>
      </w:r>
      <w:r>
        <w:rPr>
          <w:rFonts w:cs="B Nazanin"/>
          <w:sz w:val="24"/>
          <w:sz w:val="24"/>
          <w:szCs w:val="24"/>
          <w:rtl w:val="true"/>
        </w:rPr>
        <w:t>خواهد داشت که ورودی را با داشتن سه کانال رنگی بازسازی می کند</w:t>
      </w:r>
      <w:r>
        <w:rPr>
          <w:rFonts w:cs="B Nazanin"/>
          <w:sz w:val="24"/>
          <w:szCs w:val="24"/>
          <w:rtl w:val="true"/>
        </w:rPr>
        <w:t>.</w:t>
      </w:r>
    </w:p>
    <w:p>
      <w:pPr>
        <w:pStyle w:val="Normal"/>
        <w:rPr>
          <w:rFonts w:cs="B Nazanin"/>
          <w:sz w:val="24"/>
          <w:szCs w:val="24"/>
        </w:rPr>
      </w:pPr>
      <w:r>
        <w:rPr>
          <w:rFonts w:cs="B Nazanin"/>
          <w:sz w:val="24"/>
          <w:szCs w:val="24"/>
        </w:rPr>
      </w:r>
    </w:p>
    <w:p>
      <w:pPr>
        <w:pStyle w:val="ListParagraph"/>
        <w:bidi w:val="1"/>
        <w:ind w:left="0" w:hanging="0"/>
        <w:jc w:val="right"/>
        <w:rPr/>
      </w:pPr>
      <w:r>
        <w:rPr>
          <w:rtl w:val="true"/>
        </w:rPr>
        <w:drawing>
          <wp:inline distT="0" distB="0" distL="0" distR="0">
            <wp:extent cx="5648960" cy="3528695"/>
            <wp:effectExtent l="0" t="0" r="0" b="0"/>
            <wp:docPr id="7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5767" t="9735" r="13440" b="7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96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both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 xml:space="preserve">لایه </w:t>
      </w:r>
      <w:r>
        <w:rPr>
          <w:rFonts w:cs="B Nazanin" w:ascii="Times New Roman" w:hAnsi="Times New Roman" w:asciiTheme="majorBidi" w:hAnsiTheme="majorBidi"/>
          <w:sz w:val="24"/>
          <w:szCs w:val="24"/>
        </w:rPr>
        <w:t>max-pooling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 xml:space="preserve">، هر بار که از آن استفاده میشود، ورودی را با ضریب دو </w:t>
      </w:r>
      <w:r>
        <w:rPr>
          <w:rFonts w:cs="B Nazanin" w:ascii="Times New Roman" w:hAnsi="Times New Roman" w:asciiTheme="majorBidi" w:hAnsiTheme="majorBidi"/>
          <w:sz w:val="24"/>
          <w:szCs w:val="24"/>
        </w:rPr>
        <w:t>downsample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 xml:space="preserve">می‌کند، در حالی که لایه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upsampling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 xml:space="preserve">هر بار که از آن استفاده می‌شود، ورودی را با ضریب دو </w:t>
      </w:r>
      <w:r>
        <w:rPr>
          <w:rFonts w:cs="B Nazanin" w:ascii="Times New Roman" w:hAnsi="Times New Roman" w:asciiTheme="majorBidi" w:hAnsiTheme="majorBidi"/>
          <w:sz w:val="24"/>
          <w:szCs w:val="24"/>
        </w:rPr>
        <w:t>upsample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</w:rPr>
        <w:t>تقسیم می‌کند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</w:rPr>
        <w:t>.</w:t>
      </w:r>
    </w:p>
    <w:p>
      <w:pPr>
        <w:pStyle w:val="Normal"/>
        <w:bidi w:val="1"/>
        <w:jc w:val="both"/>
        <w:rPr>
          <w:rFonts w:ascii="Times New Roman" w:hAnsi="Times New Roman" w:cs="B Nazanin" w:asciiTheme="majorBidi" w:hAnsiTheme="majorBidi"/>
          <w:b/>
          <w:b/>
          <w:bCs/>
          <w:sz w:val="24"/>
          <w:szCs w:val="24"/>
          <w:lang w:bidi="fa-IR"/>
        </w:rPr>
      </w:pP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lang w:bidi="fa-IR"/>
        </w:rPr>
        <w:t>5</w:t>
      </w: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rtl w:val="true"/>
          <w:lang w:bidi="fa-IR"/>
        </w:rPr>
        <w:t xml:space="preserve">- </w:t>
      </w:r>
      <w:r>
        <w:rPr>
          <w:rFonts w:ascii="Times New Roman" w:hAnsi="Times New Roman" w:cs="B Nazanin" w:asciiTheme="majorBidi" w:hAnsiTheme="majorBidi"/>
          <w:b/>
          <w:b/>
          <w:bCs/>
          <w:sz w:val="24"/>
          <w:sz w:val="24"/>
          <w:szCs w:val="24"/>
          <w:rtl w:val="true"/>
          <w:lang w:bidi="fa-IR"/>
        </w:rPr>
        <w:t>ساخت مدل</w:t>
      </w:r>
    </w:p>
    <w:p>
      <w:pPr>
        <w:pStyle w:val="Normal"/>
        <w:bidi w:val="1"/>
        <w:jc w:val="both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نکته ای که در کلاس بندی با خودرمزگذار وجود دارد این هست که تصاویر ورودی به شبکه هم به عنوان ورودی و هم خروجی رمزگشا به شبکه داده می شوند و از برچسب ها در این قسمت استفاده نمی شود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.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بنابراین مجموعه ی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train_data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به دو قسمت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train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و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validation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تقسیم میشود تا برای آموزش شبکه استفاده شوند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.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1282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تصویر در مجموعه ی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train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و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321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تصویر در مجموعه ی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validation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قرار میگیرد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.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در گام بعد مدل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autoencoder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با لایه 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Input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و خروجی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decoder(encoder(input_img))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ساخته میشود و معیار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mean_squared_error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به عنوان تابع هزینه تعیین می شود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>.</w:t>
      </w:r>
    </w:p>
    <w:p>
      <w:pPr>
        <w:pStyle w:val="Normal"/>
        <w:bidi w:val="1"/>
        <w:jc w:val="right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tl w:val="true"/>
        </w:rPr>
        <w:drawing>
          <wp:inline distT="0" distB="6985" distL="0" distR="1270">
            <wp:extent cx="5732780" cy="1688465"/>
            <wp:effectExtent l="0" t="0" r="0" b="0"/>
            <wp:docPr id="8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673" t="38260" r="8403" b="18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left"/>
        <w:rPr>
          <w:rFonts w:ascii="Times New Roman" w:hAnsi="Times New Roman" w:cs="B Nazanin" w:asciiTheme="majorBidi" w:hAnsiTheme="majorBidi"/>
          <w:b/>
          <w:b/>
          <w:bCs/>
          <w:sz w:val="24"/>
          <w:szCs w:val="24"/>
          <w:lang w:bidi="fa-IR"/>
        </w:rPr>
      </w:pP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lang w:bidi="fa-IR"/>
        </w:rPr>
        <w:t>6</w:t>
      </w: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rtl w:val="true"/>
          <w:lang w:bidi="fa-IR"/>
        </w:rPr>
        <w:t xml:space="preserve">- </w:t>
      </w:r>
      <w:r>
        <w:rPr>
          <w:rFonts w:ascii="Times New Roman" w:hAnsi="Times New Roman" w:cs="B Nazanin" w:asciiTheme="majorBidi" w:hAnsiTheme="majorBidi"/>
          <w:b/>
          <w:b/>
          <w:bCs/>
          <w:sz w:val="24"/>
          <w:sz w:val="24"/>
          <w:szCs w:val="24"/>
          <w:rtl w:val="true"/>
          <w:lang w:bidi="fa-IR"/>
        </w:rPr>
        <w:t>آموزش مدل و  ذخیره ی وزن ها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>
          <w:lang w:bidi="fa-IR"/>
        </w:rPr>
      </w:pPr>
      <w:r>
        <w:rPr>
          <w:rtl w:val="true"/>
        </w:rPr>
        <w:t xml:space="preserve">در این قسمت با استفاده از </w:t>
      </w:r>
      <w:r>
        <w:rPr>
          <w:rtl w:val="true"/>
          <w:lang w:bidi="fa-IR"/>
        </w:rPr>
        <w:t xml:space="preserve">تابع </w:t>
      </w:r>
      <w:r>
        <w:rPr>
          <w:lang w:bidi="fa-IR"/>
        </w:rPr>
        <w:t>fit</w:t>
      </w:r>
      <w:r>
        <w:rPr>
          <w:rtl w:val="true"/>
          <w:lang w:bidi="fa-IR"/>
        </w:rPr>
        <w:t xml:space="preserve"> </w:t>
      </w:r>
      <w:r>
        <w:rPr>
          <w:rtl w:val="true"/>
          <w:lang w:bidi="fa-IR"/>
        </w:rPr>
        <w:t xml:space="preserve">از کتابخانه </w:t>
      </w:r>
      <w:r>
        <w:rPr>
          <w:lang w:bidi="fa-IR"/>
        </w:rPr>
        <w:t>keras</w:t>
      </w:r>
      <w:r>
        <w:rPr>
          <w:rtl w:val="true"/>
          <w:lang w:bidi="fa-IR"/>
        </w:rPr>
        <w:t xml:space="preserve"> </w:t>
      </w:r>
      <w:r>
        <w:rPr>
          <w:rtl w:val="true"/>
          <w:lang w:bidi="fa-IR"/>
        </w:rPr>
        <w:t xml:space="preserve">داده های </w:t>
      </w:r>
      <w:r>
        <w:rPr>
          <w:lang w:bidi="fa-IR"/>
        </w:rPr>
        <w:t>train</w:t>
      </w:r>
      <w:r>
        <w:rPr>
          <w:rtl w:val="true"/>
          <w:lang w:bidi="fa-IR"/>
        </w:rPr>
        <w:t xml:space="preserve"> </w:t>
      </w:r>
      <w:r>
        <w:rPr>
          <w:rtl w:val="true"/>
          <w:lang w:bidi="fa-IR"/>
        </w:rPr>
        <w:t xml:space="preserve">و </w:t>
      </w:r>
      <w:r>
        <w:rPr>
          <w:lang w:bidi="fa-IR"/>
        </w:rPr>
        <w:t>validation</w:t>
      </w:r>
      <w:r>
        <w:rPr>
          <w:rtl w:val="true"/>
          <w:lang w:bidi="fa-IR"/>
        </w:rPr>
        <w:t xml:space="preserve"> </w:t>
      </w:r>
      <w:r>
        <w:rPr>
          <w:rtl w:val="true"/>
          <w:lang w:bidi="fa-IR"/>
        </w:rPr>
        <w:t>را به مدل میدهیم</w:t>
      </w:r>
      <w:r>
        <w:rPr>
          <w:rtl w:val="true"/>
          <w:lang w:bidi="fa-IR"/>
        </w:rPr>
        <w:t xml:space="preserve">. </w:t>
      </w:r>
      <w:r>
        <w:rPr>
          <w:rtl w:val="true"/>
          <w:lang w:bidi="fa-IR"/>
        </w:rPr>
        <w:t>بعد از طی شدن ایپاک های تعیین شده آموزش تمام می شود و وزن ها را ذخیره میکنیم</w:t>
      </w:r>
      <w:r>
        <w:rPr>
          <w:rtl w:val="true"/>
          <w:lang w:bidi="fa-IR"/>
        </w:rPr>
        <w:t>.</w:t>
      </w:r>
    </w:p>
    <w:p>
      <w:pPr>
        <w:pStyle w:val="Normal"/>
        <w:bidi w:val="1"/>
        <w:jc w:val="left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tl w:val="true"/>
        </w:rPr>
        <w:drawing>
          <wp:inline distT="0" distB="8255" distL="0" distR="0">
            <wp:extent cx="5818505" cy="829945"/>
            <wp:effectExtent l="0" t="0" r="0" b="0"/>
            <wp:docPr id="9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0667" t="53350" r="8521" b="30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left"/>
        <w:rPr>
          <w:rFonts w:ascii="Times New Roman" w:hAnsi="Times New Roman" w:cs="B Nazanin" w:asciiTheme="majorBidi" w:hAnsiTheme="majorBidi"/>
          <w:b/>
          <w:b/>
          <w:bCs/>
          <w:sz w:val="24"/>
          <w:szCs w:val="24"/>
          <w:lang w:bidi="fa-IR"/>
        </w:rPr>
      </w:pP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lang w:bidi="fa-IR"/>
        </w:rPr>
        <w:t>7</w:t>
      </w: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rtl w:val="true"/>
          <w:lang w:bidi="fa-IR"/>
        </w:rPr>
        <w:t xml:space="preserve">- </w:t>
      </w:r>
      <w:r>
        <w:rPr>
          <w:rFonts w:ascii="Times New Roman" w:hAnsi="Times New Roman" w:cs="B Nazanin" w:asciiTheme="majorBidi" w:hAnsiTheme="majorBidi"/>
          <w:b/>
          <w:b/>
          <w:bCs/>
          <w:sz w:val="24"/>
          <w:sz w:val="24"/>
          <w:szCs w:val="24"/>
          <w:rtl w:val="true"/>
          <w:lang w:bidi="fa-IR"/>
        </w:rPr>
        <w:t>رسم نمودار خطا</w:t>
      </w:r>
    </w:p>
    <w:p>
      <w:pPr>
        <w:pStyle w:val="Normal"/>
        <w:bidi w:val="1"/>
        <w:jc w:val="left"/>
        <w:rPr>
          <w:lang w:bidi="fa-IR"/>
        </w:rPr>
      </w:pPr>
      <w:r>
        <w:rPr>
          <w:rtl w:val="true"/>
        </w:rPr>
        <w:t xml:space="preserve">در نمودار زیر خطای مدل روی مجموعه داده ی </w:t>
      </w:r>
      <w:r>
        <w:rPr/>
        <w:t>train</w:t>
      </w:r>
      <w:r>
        <w:rPr>
          <w:rtl w:val="true"/>
          <w:lang w:bidi="fa-IR"/>
        </w:rPr>
        <w:t xml:space="preserve"> </w:t>
      </w:r>
      <w:r>
        <w:rPr>
          <w:rtl w:val="true"/>
          <w:lang w:bidi="fa-IR"/>
        </w:rPr>
        <w:t xml:space="preserve">و </w:t>
      </w:r>
      <w:r>
        <w:rPr>
          <w:lang w:bidi="fa-IR"/>
        </w:rPr>
        <w:t>valididation</w:t>
      </w:r>
      <w:r>
        <w:rPr>
          <w:rtl w:val="true"/>
          <w:lang w:bidi="fa-IR"/>
        </w:rPr>
        <w:t xml:space="preserve"> </w:t>
      </w:r>
      <w:r>
        <w:rPr>
          <w:rtl w:val="true"/>
          <w:lang w:bidi="fa-IR"/>
        </w:rPr>
        <w:t>رسم شده است</w:t>
      </w:r>
      <w:r>
        <w:rPr>
          <w:rtl w:val="true"/>
          <w:lang w:bidi="fa-IR"/>
        </w:rPr>
        <w:t xml:space="preserve">. </w:t>
      </w:r>
    </w:p>
    <w:p>
      <w:pPr>
        <w:pStyle w:val="Normal"/>
        <w:bidi w:val="1"/>
        <w:jc w:val="right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tl w:val="true"/>
        </w:rPr>
        <w:drawing>
          <wp:inline distT="0" distB="2540" distL="0" distR="635">
            <wp:extent cx="5104765" cy="2588260"/>
            <wp:effectExtent l="0" t="0" r="0" b="0"/>
            <wp:docPr id="10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0753" t="22603" r="8462" b="4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both"/>
        <w:rPr>
          <w:b/>
          <w:b/>
          <w:bCs/>
          <w:lang w:bidi="fa-IR"/>
        </w:rPr>
      </w:pPr>
      <w:r>
        <w:rPr>
          <w:b/>
          <w:bCs/>
        </w:rPr>
        <w:t>8</w:t>
      </w:r>
      <w:r>
        <w:rPr>
          <w:b/>
          <w:bCs/>
          <w:rtl w:val="true"/>
        </w:rPr>
        <w:t xml:space="preserve">- </w:t>
      </w:r>
      <w:r>
        <w:rPr>
          <w:b/>
          <w:bCs/>
        </w:rPr>
        <w:t>one-hot</w:t>
      </w:r>
      <w:r>
        <w:rPr>
          <w:b/>
          <w:bCs/>
          <w:rtl w:val="true"/>
          <w:lang w:bidi="fa-IR"/>
        </w:rPr>
        <w:t xml:space="preserve"> </w:t>
      </w:r>
      <w:r>
        <w:rPr>
          <w:b/>
          <w:b/>
          <w:bCs/>
          <w:rtl w:val="true"/>
          <w:lang w:bidi="fa-IR"/>
        </w:rPr>
        <w:t xml:space="preserve">کردن برچسب کلاس ها </w:t>
      </w:r>
    </w:p>
    <w:p>
      <w:pPr>
        <w:pStyle w:val="Normal"/>
        <w:bidi w:val="1"/>
        <w:jc w:val="both"/>
        <w:rPr/>
      </w:pPr>
      <w:r>
        <w:rPr>
          <w:rtl w:val="true"/>
        </w:rPr>
        <w:t xml:space="preserve">هر برچسب تبدیل به یک آرایه </w:t>
      </w:r>
      <w:r>
        <w:rPr/>
        <w:t>36</w:t>
      </w:r>
      <w:r>
        <w:rPr>
          <w:rtl w:val="true"/>
        </w:rPr>
        <w:t xml:space="preserve"> </w:t>
      </w:r>
      <w:r>
        <w:rPr>
          <w:rtl w:val="true"/>
        </w:rPr>
        <w:t>خانه ای</w:t>
      </w:r>
      <w:r>
        <w:rPr>
          <w:rtl w:val="true"/>
        </w:rPr>
        <w:t>(</w:t>
      </w:r>
      <w:r>
        <w:rPr>
          <w:rtl w:val="true"/>
        </w:rPr>
        <w:t>به تعداد کلاس ها</w:t>
      </w:r>
      <w:r>
        <w:rPr>
          <w:rtl w:val="true"/>
        </w:rPr>
        <w:t xml:space="preserve">) </w:t>
      </w:r>
      <w:r>
        <w:rPr>
          <w:rtl w:val="true"/>
        </w:rPr>
        <w:t>می شود که فقط یکی از خانه های آن یک و بقیه صفر هستند</w:t>
      </w:r>
      <w:r>
        <w:rPr>
          <w:rtl w:val="true"/>
        </w:rPr>
        <w:t xml:space="preserve">. </w:t>
      </w:r>
      <w:r>
        <w:rPr>
          <w:rtl w:val="true"/>
        </w:rPr>
        <w:t>خانه ای که یک شده اندیس آن برچسب داده است</w:t>
      </w:r>
      <w:r>
        <w:rPr>
          <w:rtl w:val="true"/>
        </w:rPr>
        <w:t xml:space="preserve">. </w:t>
      </w:r>
    </w:p>
    <w:p>
      <w:pPr>
        <w:pStyle w:val="Normal"/>
        <w:bidi w:val="1"/>
        <w:jc w:val="right"/>
        <w:rPr>
          <w:lang w:bidi="fa-IR"/>
        </w:rPr>
      </w:pPr>
      <w:r>
        <w:rPr>
          <w:rtl w:val="true"/>
        </w:rPr>
        <w:drawing>
          <wp:inline distT="0" distB="0" distL="0" distR="1905">
            <wp:extent cx="4932045" cy="1110615"/>
            <wp:effectExtent l="0" t="0" r="0" b="0"/>
            <wp:docPr id="11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0753" t="38894" r="6962" b="28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45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left"/>
        <w:rPr>
          <w:rFonts w:ascii="Times New Roman" w:hAnsi="Times New Roman" w:cs="B Nazanin" w:asciiTheme="majorBidi" w:hAnsiTheme="majorBidi"/>
          <w:b/>
          <w:b/>
          <w:bCs/>
          <w:sz w:val="24"/>
          <w:szCs w:val="24"/>
          <w:lang w:bidi="fa-IR"/>
        </w:rPr>
      </w:pP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lang w:bidi="fa-IR"/>
        </w:rPr>
        <w:t>9</w:t>
      </w: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rtl w:val="true"/>
          <w:lang w:bidi="fa-IR"/>
        </w:rPr>
        <w:t xml:space="preserve">- </w:t>
      </w:r>
      <w:r>
        <w:rPr>
          <w:rFonts w:ascii="Times New Roman" w:hAnsi="Times New Roman" w:cs="B Nazanin" w:asciiTheme="majorBidi" w:hAnsiTheme="majorBidi"/>
          <w:b/>
          <w:b/>
          <w:bCs/>
          <w:sz w:val="24"/>
          <w:sz w:val="24"/>
          <w:szCs w:val="24"/>
          <w:rtl w:val="true"/>
          <w:lang w:bidi="fa-IR"/>
        </w:rPr>
        <w:t>تقسیم کردن داده ها برای تست و آموزش</w:t>
      </w:r>
    </w:p>
    <w:p>
      <w:pPr>
        <w:pStyle w:val="Normal"/>
        <w:bidi w:val="1"/>
        <w:jc w:val="left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در این مرحله مانند مرحله ی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2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داده ها را به دو قسمت آموزش و تست تقسیم میکنیم اما اینبار چون هدف کلاس بندی است از برچسب های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one-hot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شده هم استفاده میکنیم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>.</w:t>
      </w:r>
    </w:p>
    <w:p>
      <w:pPr>
        <w:pStyle w:val="Normal"/>
        <w:bidi w:val="1"/>
        <w:jc w:val="right"/>
        <w:rPr/>
      </w:pPr>
      <w:r>
        <w:rPr>
          <w:rtl w:val="true"/>
        </w:rPr>
        <w:drawing>
          <wp:inline distT="0" distB="9525" distL="0" distR="1905">
            <wp:extent cx="4932045" cy="447675"/>
            <wp:effectExtent l="0" t="0" r="0" b="0"/>
            <wp:docPr id="12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0757" t="45536" r="8614" b="43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4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left"/>
        <w:rPr>
          <w:rFonts w:ascii="Times New Roman" w:hAnsi="Times New Roman" w:cs="B Nazanin" w:asciiTheme="majorBidi" w:hAnsiTheme="majorBidi"/>
          <w:b/>
          <w:b/>
          <w:bCs/>
          <w:sz w:val="24"/>
          <w:szCs w:val="24"/>
          <w:lang w:bidi="fa-IR"/>
        </w:rPr>
      </w:pP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lang w:bidi="fa-IR"/>
        </w:rPr>
        <w:t>10</w:t>
      </w: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rtl w:val="true"/>
          <w:lang w:bidi="fa-IR"/>
        </w:rPr>
        <w:t xml:space="preserve">- </w:t>
      </w:r>
      <w:r>
        <w:rPr>
          <w:rFonts w:ascii="Times New Roman" w:hAnsi="Times New Roman" w:cs="B Nazanin" w:asciiTheme="majorBidi" w:hAnsiTheme="majorBidi"/>
          <w:b/>
          <w:b/>
          <w:bCs/>
          <w:sz w:val="24"/>
          <w:sz w:val="24"/>
          <w:szCs w:val="24"/>
          <w:rtl w:val="true"/>
          <w:lang w:bidi="fa-IR"/>
        </w:rPr>
        <w:t>ساخت مدل طبقه بند</w:t>
      </w:r>
    </w:p>
    <w:p>
      <w:pPr>
        <w:pStyle w:val="Normal"/>
        <w:bidi w:val="1"/>
        <w:jc w:val="left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در این مرحله باید یک شبکه جدید بسازیم که معماری مشابه رمزگذار داشته باشد و وزن های خودرمزگذاری که ذخیره کرده بودیم را روی آن بارگذاری کنیم و مجددا آن را آموزش دهیم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.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این بار با هدف کلاس بندی آموزش انجام می شود بنابراین باید یک لایه ی کاملا متصل</w:t>
      </w:r>
      <w:r>
        <w:rPr>
          <w:rStyle w:val="FootnoteCharacters"/>
          <w:rStyle w:val="FootnoteAnchor"/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footnoteReference w:id="12"/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 به انتهای مدل اضافه کنیم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.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علاوه بر این چون قسمت رمز گذار یکبار آموزش داده شده است دیگر نیازی به آموزش آن نیست، بنابراین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layer.trainable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را برای این لایه ها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false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میکنیم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.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 xml:space="preserve">در آخر مدل را روی داده های آموزش </w:t>
      </w:r>
      <w:r>
        <w:rPr>
          <w:rFonts w:cs="B Nazanin" w:ascii="Times New Roman" w:hAnsi="Times New Roman" w:asciiTheme="majorBidi" w:hAnsiTheme="majorBidi"/>
          <w:sz w:val="24"/>
          <w:szCs w:val="24"/>
          <w:lang w:bidi="fa-IR"/>
        </w:rPr>
        <w:t>fit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sz w:val="24"/>
          <w:sz w:val="24"/>
          <w:szCs w:val="24"/>
          <w:rtl w:val="true"/>
          <w:lang w:bidi="fa-IR"/>
        </w:rPr>
        <w:t>میکنیم</w:t>
      </w:r>
      <w:r>
        <w:rPr>
          <w:rFonts w:cs="B Nazanin" w:ascii="Times New Roman" w:hAnsi="Times New Roman" w:asciiTheme="majorBidi" w:hAnsiTheme="majorBidi"/>
          <w:sz w:val="24"/>
          <w:szCs w:val="24"/>
          <w:rtl w:val="true"/>
          <w:lang w:bidi="fa-IR"/>
        </w:rPr>
        <w:t>.</w:t>
      </w:r>
    </w:p>
    <w:p>
      <w:pPr>
        <w:pStyle w:val="Normal"/>
        <w:bidi w:val="1"/>
        <w:jc w:val="left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tl w:val="true"/>
        </w:rPr>
        <w:drawing>
          <wp:inline distT="0" distB="3810" distL="0" distR="6985">
            <wp:extent cx="5918200" cy="2911475"/>
            <wp:effectExtent l="0" t="0" r="0" b="0"/>
            <wp:docPr id="1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7948" t="20776" r="6500" b="4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left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tl w:val="true"/>
        </w:rPr>
        <w:drawing>
          <wp:inline distT="0" distB="0" distL="0" distR="0">
            <wp:extent cx="5927090" cy="229870"/>
            <wp:effectExtent l="0" t="0" r="0" b="0"/>
            <wp:docPr id="14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8149" t="14957" r="6653" b="78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left"/>
        <w:rPr>
          <w:rFonts w:ascii="Times New Roman" w:hAnsi="Times New Roman" w:cs="B Nazanin" w:asciiTheme="majorBidi" w:hAnsiTheme="majorBidi"/>
          <w:b/>
          <w:b/>
          <w:bCs/>
          <w:sz w:val="24"/>
          <w:szCs w:val="24"/>
          <w:lang w:bidi="fa-IR"/>
        </w:rPr>
      </w:pP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lang w:bidi="fa-IR"/>
        </w:rPr>
        <w:t>11</w:t>
      </w: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rtl w:val="true"/>
          <w:lang w:bidi="fa-IR"/>
        </w:rPr>
        <w:t xml:space="preserve"> </w:t>
      </w:r>
      <w:r>
        <w:rPr>
          <w:rFonts w:cs="Times New Roman" w:ascii="Times New Roman" w:hAnsi="Times New Roman"/>
          <w:b/>
          <w:bCs/>
          <w:sz w:val="24"/>
          <w:szCs w:val="24"/>
          <w:rtl w:val="true"/>
          <w:lang w:bidi="fa-IR"/>
        </w:rPr>
        <w:t>–</w:t>
      </w:r>
      <w:r>
        <w:rPr>
          <w:rFonts w:cs="B Nazanin" w:ascii="Times New Roman" w:hAnsi="Times New Roman" w:asciiTheme="majorBidi" w:hAnsiTheme="majorBidi"/>
          <w:b/>
          <w:bCs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B Nazanin" w:asciiTheme="majorBidi" w:hAnsiTheme="majorBidi"/>
          <w:b/>
          <w:b/>
          <w:bCs/>
          <w:sz w:val="24"/>
          <w:sz w:val="24"/>
          <w:szCs w:val="24"/>
          <w:rtl w:val="true"/>
          <w:lang w:bidi="fa-IR"/>
        </w:rPr>
        <w:t>استفاده از مدل برای پیش بینی</w:t>
      </w:r>
    </w:p>
    <w:p>
      <w:pPr>
        <w:pStyle w:val="Normal"/>
        <w:bidi w:val="1"/>
        <w:jc w:val="both"/>
        <w:rPr>
          <w:lang w:bidi="fa-IR"/>
        </w:rPr>
      </w:pPr>
      <w:r>
        <w:rPr>
          <w:rtl w:val="true"/>
        </w:rPr>
        <w:t xml:space="preserve">با استفاده از تابع </w:t>
      </w:r>
      <w:r>
        <w:rPr/>
        <w:t>predict</w:t>
      </w:r>
      <w:r>
        <w:rPr>
          <w:rtl w:val="true"/>
          <w:lang w:bidi="fa-IR"/>
        </w:rPr>
        <w:t xml:space="preserve"> </w:t>
      </w:r>
      <w:r>
        <w:rPr>
          <w:rtl w:val="true"/>
          <w:lang w:bidi="fa-IR"/>
        </w:rPr>
        <w:t xml:space="preserve">از کتابخانه ی </w:t>
      </w:r>
      <w:r>
        <w:rPr>
          <w:lang w:bidi="fa-IR"/>
        </w:rPr>
        <w:t>keras</w:t>
      </w:r>
      <w:r>
        <w:rPr>
          <w:rtl w:val="true"/>
          <w:lang w:bidi="fa-IR"/>
        </w:rPr>
        <w:t xml:space="preserve">، برای مجموعه داده ی تست برچسب ها را پیش بینی میکنیم و در </w:t>
      </w:r>
      <w:r>
        <w:rPr>
          <w:lang w:bidi="fa-IR"/>
        </w:rPr>
        <w:t>predicted_class</w:t>
      </w:r>
      <w:r>
        <w:rPr>
          <w:rtl w:val="true"/>
          <w:lang w:bidi="fa-IR"/>
        </w:rPr>
        <w:t xml:space="preserve"> </w:t>
      </w:r>
      <w:r>
        <w:rPr>
          <w:rtl w:val="true"/>
          <w:lang w:bidi="fa-IR"/>
        </w:rPr>
        <w:t xml:space="preserve">قرار می دهیم و سپس </w:t>
      </w:r>
      <w:r>
        <w:rPr>
          <w:lang w:bidi="fa-IR"/>
        </w:rPr>
        <w:t>accuracy</w:t>
      </w:r>
      <w:r>
        <w:rPr>
          <w:rtl w:val="true"/>
          <w:lang w:bidi="fa-IR"/>
        </w:rPr>
        <w:t xml:space="preserve"> </w:t>
      </w:r>
      <w:r>
        <w:rPr>
          <w:rtl w:val="true"/>
          <w:lang w:bidi="fa-IR"/>
        </w:rPr>
        <w:t xml:space="preserve">را حساب میکنیم و برای </w:t>
      </w:r>
      <w:r>
        <w:rPr>
          <w:lang w:bidi="fa-IR"/>
        </w:rPr>
        <w:t>18</w:t>
      </w:r>
      <w:r>
        <w:rPr>
          <w:rtl w:val="true"/>
          <w:lang w:bidi="fa-IR"/>
        </w:rPr>
        <w:t xml:space="preserve"> </w:t>
      </w:r>
      <w:r>
        <w:rPr>
          <w:rtl w:val="true"/>
          <w:lang w:bidi="fa-IR"/>
        </w:rPr>
        <w:t>تصویر نتیجه را رسم میکنیم</w:t>
      </w:r>
      <w:r>
        <w:rPr>
          <w:rtl w:val="true"/>
          <w:lang w:bidi="fa-IR"/>
        </w:rPr>
        <w:t xml:space="preserve">. </w:t>
      </w:r>
      <w:r>
        <w:rPr>
          <w:rtl w:val="true"/>
          <w:lang w:bidi="fa-IR"/>
        </w:rPr>
        <w:t xml:space="preserve">در </w:t>
      </w:r>
      <w:r>
        <w:rPr>
          <w:lang w:bidi="fa-IR"/>
        </w:rPr>
        <w:t>9</w:t>
      </w:r>
      <w:r>
        <w:rPr>
          <w:rtl w:val="true"/>
          <w:lang w:bidi="fa-IR"/>
        </w:rPr>
        <w:t xml:space="preserve"> </w:t>
      </w:r>
      <w:r>
        <w:rPr>
          <w:rtl w:val="true"/>
          <w:lang w:bidi="fa-IR"/>
        </w:rPr>
        <w:t xml:space="preserve">تصویر اول برچسب تصاویر درست تشخیص داده شدند و در </w:t>
      </w:r>
      <w:r>
        <w:rPr>
          <w:lang w:bidi="fa-IR"/>
        </w:rPr>
        <w:t>9</w:t>
      </w:r>
      <w:r>
        <w:rPr>
          <w:rtl w:val="true"/>
          <w:lang w:bidi="fa-IR"/>
        </w:rPr>
        <w:t xml:space="preserve"> </w:t>
      </w:r>
      <w:r>
        <w:rPr>
          <w:rtl w:val="true"/>
          <w:lang w:bidi="fa-IR"/>
        </w:rPr>
        <w:t>تصویر بعدی تشخیص اشتباه بوده است</w:t>
      </w:r>
      <w:r>
        <w:rPr>
          <w:rtl w:val="true"/>
          <w:lang w:bidi="fa-IR"/>
        </w:rPr>
        <w:t>.</w:t>
      </w:r>
    </w:p>
    <w:p>
      <w:pPr>
        <w:pStyle w:val="Normal"/>
        <w:bidi w:val="1"/>
        <w:jc w:val="right"/>
        <w:rPr>
          <w:lang w:bidi="fa-IR"/>
        </w:rPr>
      </w:pPr>
      <w:r>
        <w:rPr>
          <w:rtl w:val="true"/>
        </w:rPr>
        <w:drawing>
          <wp:inline distT="0" distB="8255" distL="0" distR="0">
            <wp:extent cx="6231890" cy="3344545"/>
            <wp:effectExtent l="0" t="0" r="0" b="0"/>
            <wp:docPr id="15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8417" t="12797" r="6568" b="6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both"/>
        <w:rPr>
          <w:lang w:bidi="fa-IR"/>
        </w:rPr>
      </w:pPr>
      <w:r>
        <w:rPr>
          <w:rtl w:val="true"/>
          <w:lang w:bidi="fa-IR"/>
        </w:rPr>
      </w:r>
    </w:p>
    <w:p>
      <w:pPr>
        <w:pStyle w:val="Normal"/>
        <w:bidi w:val="1"/>
        <w:jc w:val="right"/>
        <w:rPr>
          <w:lang w:bidi="fa-IR"/>
        </w:rPr>
      </w:pPr>
      <w:r>
        <w:rPr>
          <w:rtl w:val="true"/>
        </w:rPr>
        <w:drawing>
          <wp:inline distT="0" distB="3810" distL="0" distR="0">
            <wp:extent cx="6333490" cy="2720975"/>
            <wp:effectExtent l="0" t="0" r="0" b="0"/>
            <wp:docPr id="16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8135" t="22439" r="6316" b="12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49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both"/>
        <w:rPr>
          <w:b/>
          <w:b/>
          <w:bCs/>
          <w:lang w:bidi="fa-IR"/>
        </w:rPr>
      </w:pPr>
      <w:r>
        <w:rPr>
          <w:b/>
          <w:bCs/>
          <w:rtl w:val="true"/>
          <w:lang w:bidi="fa-IR"/>
        </w:rPr>
      </w:r>
    </w:p>
    <w:p>
      <w:pPr>
        <w:pStyle w:val="Normal"/>
        <w:bidi w:val="1"/>
        <w:jc w:val="both"/>
        <w:rPr>
          <w:b/>
          <w:b/>
          <w:bCs/>
          <w:lang w:bidi="fa-IR"/>
        </w:rPr>
      </w:pPr>
      <w:r>
        <w:rPr>
          <w:b/>
          <w:bCs/>
          <w:rtl w:val="true"/>
          <w:lang w:bidi="fa-IR"/>
        </w:rPr>
      </w:r>
    </w:p>
    <w:p>
      <w:pPr>
        <w:pStyle w:val="Normal"/>
        <w:bidi w:val="1"/>
        <w:jc w:val="both"/>
        <w:rPr>
          <w:b/>
          <w:b/>
          <w:bCs/>
          <w:lang w:bidi="fa-IR"/>
        </w:rPr>
      </w:pPr>
      <w:r>
        <w:rPr>
          <w:b/>
          <w:bCs/>
          <w:lang w:bidi="fa-IR"/>
        </w:rPr>
        <w:t>12</w:t>
      </w:r>
      <w:r>
        <w:rPr>
          <w:b/>
          <w:bCs/>
          <w:rtl w:val="true"/>
          <w:lang w:bidi="fa-IR"/>
        </w:rPr>
        <w:t xml:space="preserve">- </w:t>
      </w:r>
      <w:r>
        <w:rPr>
          <w:b/>
          <w:b/>
          <w:bCs/>
          <w:rtl w:val="true"/>
          <w:lang w:bidi="fa-IR"/>
        </w:rPr>
        <w:t xml:space="preserve">گزارش نهایی طبقه بندی </w:t>
      </w:r>
    </w:p>
    <w:p>
      <w:pPr>
        <w:pStyle w:val="Normal"/>
        <w:bidi w:val="1"/>
        <w:jc w:val="both"/>
        <w:rPr/>
      </w:pPr>
      <w:r>
        <w:rPr>
          <w:rtl w:val="true"/>
        </w:rPr>
      </w:r>
    </w:p>
    <w:p>
      <w:pPr>
        <w:pStyle w:val="Normal"/>
        <w:bidi w:val="1"/>
        <w:jc w:val="center"/>
        <w:rPr>
          <w:lang w:bidi="fa-IR"/>
        </w:rPr>
      </w:pPr>
      <w:r>
        <w:rPr>
          <w:rtl w:val="true"/>
        </w:rPr>
        <w:drawing>
          <wp:inline distT="0" distB="0" distL="0" distR="8255">
            <wp:extent cx="4735830" cy="3399790"/>
            <wp:effectExtent l="0" t="0" r="0" b="0"/>
            <wp:docPr id="17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169" t="9973" r="18181" b="10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both"/>
        <w:rPr>
          <w:lang w:bidi="fa-IR"/>
        </w:rPr>
      </w:pPr>
      <w:r>
        <w:rPr>
          <w:rtl w:val="true"/>
          <w:lang w:bidi="fa-IR"/>
        </w:rPr>
      </w:r>
    </w:p>
    <w:p>
      <w:pPr>
        <w:pStyle w:val="Normal"/>
        <w:bidi w:val="1"/>
        <w:jc w:val="both"/>
        <w:rPr>
          <w:rFonts w:ascii="Times New Roman" w:hAnsi="Times New Roman" w:cs="Times New Roman" w:asciiTheme="majorBidi" w:hAnsiTheme="majorBidi"/>
          <w:sz w:val="24"/>
          <w:szCs w:val="24"/>
          <w:lang w:bidi="fa-IR"/>
        </w:rPr>
      </w:pPr>
      <w:r>
        <w:rPr>
          <w:rFonts w:cs="Times New Roman"/>
          <w:rtl w:val="true"/>
          <w:lang w:bidi="fa-IR"/>
        </w:rPr>
        <w:t>مراجع</w:t>
      </w:r>
      <w:r>
        <w:rPr>
          <w:rFonts w:cs="Times New Roman"/>
          <w:rtl w:val="true"/>
          <w:lang w:bidi="fa-IR"/>
        </w:rPr>
        <w:t>:</w:t>
      </w:r>
    </w:p>
    <w:p>
      <w:pPr>
        <w:pStyle w:val="Normal"/>
        <w:bidi w:val="1"/>
        <w:jc w:val="both"/>
        <w:rPr>
          <w:rFonts w:ascii="Times New Roman" w:hAnsi="Times New Roman" w:cs="B Nazanin" w:asciiTheme="majorBidi" w:hAnsiTheme="majorBidi"/>
          <w:sz w:val="24"/>
          <w:szCs w:val="24"/>
          <w:lang w:bidi="fa-IR"/>
        </w:rPr>
      </w:pPr>
      <w:r>
        <w:rPr>
          <w:rFonts w:cs="B Nazanin" w:ascii="Times New Roman" w:hAnsi="Times New Roman"/>
          <w:sz w:val="24"/>
          <w:szCs w:val="24"/>
          <w:rtl w:val="true"/>
          <w:lang w:bidi="fa-IR"/>
        </w:rPr>
      </w:r>
    </w:p>
    <w:p>
      <w:pPr>
        <w:pStyle w:val="EndNoteBibliography"/>
        <w:ind w:left="720" w:hanging="720"/>
        <w:rPr/>
      </w:pPr>
      <w:r>
        <w:fldChar w:fldCharType="begin"/>
      </w:r>
      <w:r>
        <w:rPr/>
        <w:instrText>ADDIN EN.REFLIST</w:instrText>
      </w:r>
      <w:r>
        <w:rPr/>
        <w:fldChar w:fldCharType="separate"/>
      </w:r>
      <w:bookmarkStart w:id="1" w:name="__Fieldmark__741_3248026106"/>
      <w:r>
        <w:rPr/>
        <w:t>1.</w:t>
        <w:tab/>
        <w:t xml:space="preserve">Barczak, A., et al., </w:t>
      </w:r>
      <w:r>
        <w:rPr>
          <w:i/>
        </w:rPr>
        <w:t>A new 2D static hand gesture colour image dataset for ASL gestures.</w:t>
      </w:r>
      <w:r>
        <w:rPr/>
        <w:t xml:space="preserve"> 2011.</w:t>
      </w:r>
      <w:r>
        <w:rPr/>
      </w:r>
      <w:r>
        <w:rPr/>
        <w:fldChar w:fldCharType="end"/>
      </w:r>
      <w:bookmarkEnd w:id="1"/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footerReference w:type="default" r:id="rId19"/>
      <w:footnotePr>
        <w:numFmt w:val="decimal"/>
      </w:footnotePr>
      <w:type w:val="nextPage"/>
      <w:pgSz w:w="12240" w:h="15840"/>
      <w:pgMar w:left="1350" w:right="1440" w:header="0" w:top="1440" w:footer="72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Segoe UI Symbol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805399530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9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footnotes.xml><?xml version="1.0" encoding="utf-8"?>
<w:footnote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footnote w:id="0" w:type="separator">
    <w:p>
      <w:r>
        <w:separator/>
      </w:r>
    </w:p>
  </w:footnote>
  <w:footnote w:id="1" w:type="continuationSeparator">
    <w:p>
      <w:r>
        <w:continuationSeparator/>
      </w:r>
    </w:p>
  </w:footnote>
  <w:footnote w:id="2">
    <w:p>
      <w:pPr>
        <w:pStyle w:val="Footnote"/>
        <w:rPr/>
      </w:pPr>
      <w:r>
        <w:rPr>
          <w:rStyle w:val="FootnoteCharacters"/>
        </w:rPr>
        <w:footnoteRef/>
      </w:r>
      <w:r>
        <w:rPr>
          <w:rStyle w:val="FootnoteCharacters"/>
          <w:rFonts w:cs="Times New Roman" w:ascii="Times New Roman" w:hAnsi="Times New Roman" w:asciiTheme="majorBidi" w:cstheme="majorBidi" w:hAnsiTheme="majorBidi"/>
          <w:sz w:val="16"/>
          <w:szCs w:val="16"/>
        </w:rPr>
        <w:tab/>
      </w:r>
      <w:r>
        <w:rPr>
          <w:rFonts w:cs="Times New Roman" w:ascii="Times New Roman" w:hAnsi="Times New Roman" w:asciiTheme="majorBidi" w:cstheme="majorBidi" w:hAnsiTheme="majorBidi"/>
          <w:sz w:val="16"/>
          <w:szCs w:val="16"/>
        </w:rPr>
        <w:t xml:space="preserve"> </w:t>
      </w:r>
      <w:r>
        <w:rPr>
          <w:rFonts w:cs="Times New Roman" w:ascii="Times New Roman" w:hAnsi="Times New Roman" w:asciiTheme="majorBidi" w:cstheme="majorBidi" w:hAnsiTheme="majorBidi"/>
          <w:sz w:val="16"/>
          <w:szCs w:val="16"/>
        </w:rPr>
        <w:t>AutoEncoder</w:t>
      </w:r>
    </w:p>
  </w:footnote>
  <w:footnote w:id="3">
    <w:p>
      <w:pPr>
        <w:pStyle w:val="Footnote"/>
        <w:rPr/>
      </w:pPr>
      <w:r>
        <w:rPr>
          <w:rStyle w:val="FootnoteCharacters"/>
        </w:rPr>
        <w:footnoteRef/>
      </w:r>
      <w:r>
        <w:rPr>
          <w:rStyle w:val="FootnoteCharacters"/>
          <w:rFonts w:cs="Times New Roman" w:ascii="Times New Roman" w:hAnsi="Times New Roman" w:asciiTheme="majorBidi" w:cstheme="majorBidi" w:hAnsiTheme="majorBidi"/>
          <w:sz w:val="16"/>
          <w:szCs w:val="16"/>
        </w:rPr>
        <w:tab/>
      </w:r>
      <w:r>
        <w:rPr>
          <w:rFonts w:cs="Times New Roman" w:ascii="Times New Roman" w:hAnsi="Times New Roman" w:asciiTheme="majorBidi" w:cstheme="majorBidi" w:hAnsiTheme="majorBidi"/>
          <w:sz w:val="16"/>
          <w:szCs w:val="16"/>
        </w:rPr>
        <w:t xml:space="preserve"> </w:t>
      </w:r>
      <w:r>
        <w:rPr>
          <w:rFonts w:cs="Times New Roman" w:ascii="Times New Roman" w:hAnsi="Times New Roman" w:asciiTheme="majorBidi" w:cstheme="majorBidi" w:hAnsiTheme="majorBidi"/>
          <w:sz w:val="16"/>
          <w:szCs w:val="16"/>
          <w:lang w:bidi="fa-IR"/>
        </w:rPr>
        <w:t>Hand gestures</w:t>
      </w:r>
    </w:p>
  </w:footnote>
  <w:footnote w:id="4">
    <w:p>
      <w:pPr>
        <w:pStyle w:val="Footnote"/>
        <w:rPr/>
      </w:pPr>
      <w:r>
        <w:rPr>
          <w:rStyle w:val="FootnoteCharacters"/>
        </w:rPr>
        <w:footnoteRef/>
      </w:r>
      <w:r>
        <w:rPr>
          <w:rStyle w:val="FootnoteCharacters"/>
          <w:rFonts w:cs="Times New Roman" w:ascii="Times New Roman" w:hAnsi="Times New Roman" w:asciiTheme="majorBidi" w:cstheme="majorBidi" w:hAnsiTheme="majorBidi"/>
          <w:sz w:val="16"/>
          <w:szCs w:val="16"/>
        </w:rPr>
        <w:tab/>
      </w:r>
      <w:r>
        <w:rPr>
          <w:rFonts w:cs="Times New Roman" w:ascii="Times New Roman" w:hAnsi="Times New Roman" w:asciiTheme="majorBidi" w:cstheme="majorBidi" w:hAnsiTheme="majorBidi"/>
          <w:sz w:val="16"/>
          <w:szCs w:val="16"/>
        </w:rPr>
        <w:t xml:space="preserve"> </w:t>
      </w:r>
      <w:r>
        <w:rPr>
          <w:rFonts w:cs="Times New Roman" w:ascii="Times New Roman" w:hAnsi="Times New Roman" w:asciiTheme="majorBidi" w:cstheme="majorBidi" w:hAnsiTheme="majorBidi"/>
          <w:sz w:val="16"/>
          <w:szCs w:val="16"/>
          <w:lang w:bidi="fa-IR"/>
        </w:rPr>
        <w:t>Encoder</w:t>
      </w:r>
    </w:p>
  </w:footnote>
  <w:footnote w:id="5">
    <w:p>
      <w:pPr>
        <w:pStyle w:val="Footnote"/>
        <w:rPr/>
      </w:pPr>
      <w:r>
        <w:rPr>
          <w:rStyle w:val="FootnoteCharacters"/>
        </w:rPr>
        <w:footnoteRef/>
      </w:r>
      <w:r>
        <w:rPr>
          <w:rStyle w:val="FootnoteCharacters"/>
          <w:rFonts w:cs="Times New Roman" w:ascii="Times New Roman" w:hAnsi="Times New Roman" w:asciiTheme="majorBidi" w:cstheme="majorBidi" w:hAnsiTheme="majorBidi"/>
          <w:sz w:val="16"/>
          <w:szCs w:val="16"/>
        </w:rPr>
        <w:tab/>
      </w:r>
      <w:r>
        <w:rPr>
          <w:rFonts w:cs="Times New Roman" w:ascii="Times New Roman" w:hAnsi="Times New Roman" w:asciiTheme="majorBidi" w:cstheme="majorBidi" w:hAnsiTheme="majorBidi"/>
          <w:sz w:val="16"/>
          <w:szCs w:val="16"/>
        </w:rPr>
        <w:t xml:space="preserve"> </w:t>
      </w:r>
      <w:r>
        <w:rPr>
          <w:rStyle w:val="Phrasetoken"/>
          <w:rFonts w:cs="Times New Roman" w:ascii="Times New Roman" w:hAnsi="Times New Roman" w:asciiTheme="majorBidi" w:cstheme="majorBidi" w:hAnsiTheme="majorBidi"/>
          <w:sz w:val="16"/>
          <w:szCs w:val="16"/>
        </w:rPr>
        <w:t>Bottleneck</w:t>
      </w:r>
    </w:p>
  </w:footnote>
  <w:footnote w:id="6">
    <w:p>
      <w:pPr>
        <w:pStyle w:val="Footnote"/>
        <w:rPr/>
      </w:pPr>
      <w:r>
        <w:rPr>
          <w:rStyle w:val="FootnoteCharacters"/>
        </w:rPr>
        <w:footnoteRef/>
      </w:r>
      <w:r>
        <w:rPr>
          <w:rStyle w:val="FootnoteCharacters"/>
          <w:rFonts w:cs="Times New Roman" w:ascii="Times New Roman" w:hAnsi="Times New Roman" w:asciiTheme="majorBidi" w:cstheme="majorBidi" w:hAnsiTheme="majorBidi"/>
          <w:sz w:val="16"/>
          <w:szCs w:val="16"/>
        </w:rPr>
        <w:tab/>
      </w:r>
      <w:r>
        <w:rPr>
          <w:rFonts w:cs="Times New Roman" w:ascii="Times New Roman" w:hAnsi="Times New Roman" w:asciiTheme="majorBidi" w:cstheme="majorBidi" w:hAnsiTheme="majorBidi"/>
          <w:sz w:val="16"/>
          <w:szCs w:val="16"/>
        </w:rPr>
        <w:t xml:space="preserve"> </w:t>
      </w:r>
      <w:r>
        <w:rPr>
          <w:rFonts w:cs="Times New Roman" w:ascii="Times New Roman" w:hAnsi="Times New Roman" w:asciiTheme="majorBidi" w:cstheme="majorBidi" w:hAnsiTheme="majorBidi"/>
          <w:sz w:val="16"/>
          <w:szCs w:val="16"/>
        </w:rPr>
        <w:t>Decoder</w:t>
      </w:r>
    </w:p>
  </w:footnote>
  <w:footnote w:id="7">
    <w:p>
      <w:pPr>
        <w:pStyle w:val="Footnote"/>
        <w:rPr/>
      </w:pPr>
      <w:r>
        <w:rPr>
          <w:rStyle w:val="FootnoteCharacters"/>
        </w:rPr>
        <w:footnoteRef/>
      </w:r>
      <w:r>
        <w:rPr>
          <w:rStyle w:val="FootnoteCharacters"/>
          <w:rFonts w:cs="Times New Roman" w:ascii="Times New Roman" w:hAnsi="Times New Roman" w:asciiTheme="majorBidi" w:cstheme="majorBidi" w:hAnsiTheme="majorBidi"/>
          <w:sz w:val="16"/>
          <w:szCs w:val="16"/>
        </w:rPr>
        <w:tab/>
      </w:r>
      <w:r>
        <w:rPr>
          <w:rFonts w:cs="Times New Roman" w:ascii="Times New Roman" w:hAnsi="Times New Roman" w:asciiTheme="majorBidi" w:cstheme="majorBidi" w:hAnsiTheme="majorBidi"/>
          <w:sz w:val="16"/>
          <w:szCs w:val="16"/>
        </w:rPr>
        <w:t xml:space="preserve"> </w:t>
      </w:r>
      <w:r>
        <w:rPr>
          <w:rFonts w:cs="Times New Roman" w:ascii="Times New Roman" w:hAnsi="Times New Roman" w:asciiTheme="majorBidi" w:cstheme="majorBidi" w:hAnsiTheme="majorBidi"/>
          <w:sz w:val="16"/>
          <w:szCs w:val="16"/>
        </w:rPr>
        <w:t>Reconstruction Loss</w:t>
      </w:r>
    </w:p>
  </w:footnote>
  <w:footnote w:id="8">
    <w:p>
      <w:pPr>
        <w:pStyle w:val="Footnote"/>
        <w:rPr/>
      </w:pPr>
      <w:r>
        <w:rPr>
          <w:rStyle w:val="FootnoteCharacters"/>
        </w:rPr>
        <w:footnoteRef/>
      </w:r>
      <w:r>
        <w:rPr>
          <w:rStyle w:val="FootnoteCharacters"/>
          <w:rFonts w:cs="Times New Roman" w:ascii="Times New Roman" w:hAnsi="Times New Roman" w:asciiTheme="majorBidi" w:cstheme="majorBidi" w:hAnsiTheme="majorBidi"/>
          <w:sz w:val="16"/>
          <w:szCs w:val="16"/>
        </w:rPr>
        <w:tab/>
      </w:r>
      <w:r>
        <w:rPr>
          <w:rFonts w:cs="Times New Roman" w:ascii="Times New Roman" w:hAnsi="Times New Roman" w:asciiTheme="majorBidi" w:cstheme="majorBidi" w:hAnsiTheme="majorBidi"/>
          <w:sz w:val="16"/>
          <w:szCs w:val="16"/>
        </w:rPr>
        <w:t xml:space="preserve"> </w:t>
      </w:r>
      <w:r>
        <w:rPr>
          <w:rFonts w:cs="Times New Roman" w:ascii="Times New Roman" w:hAnsi="Times New Roman" w:asciiTheme="majorBidi" w:cstheme="majorBidi" w:hAnsiTheme="majorBidi"/>
          <w:sz w:val="16"/>
          <w:szCs w:val="16"/>
        </w:rPr>
        <w:t>Feedforward</w:t>
      </w:r>
    </w:p>
  </w:footnote>
  <w:footnote w:id="9">
    <w:p>
      <w:pPr>
        <w:pStyle w:val="Footnote"/>
        <w:rPr/>
      </w:pPr>
      <w:r>
        <w:rPr>
          <w:rStyle w:val="FootnoteCharacters"/>
        </w:rPr>
        <w:footnoteRef/>
      </w:r>
      <w:r>
        <w:rPr>
          <w:rStyle w:val="FootnoteCharacters"/>
          <w:rFonts w:cs="Times New Roman" w:ascii="Times New Roman" w:hAnsi="Times New Roman" w:asciiTheme="majorBidi" w:cstheme="majorBidi" w:hAnsiTheme="majorBidi"/>
          <w:sz w:val="16"/>
          <w:szCs w:val="16"/>
        </w:rPr>
        <w:tab/>
      </w:r>
      <w:r>
        <w:rPr>
          <w:rFonts w:cs="Times New Roman" w:ascii="Times New Roman" w:hAnsi="Times New Roman" w:asciiTheme="majorBidi" w:cstheme="majorBidi" w:hAnsiTheme="majorBidi"/>
          <w:sz w:val="16"/>
          <w:szCs w:val="16"/>
        </w:rPr>
        <w:t xml:space="preserve"> </w:t>
      </w:r>
      <w:r>
        <w:rPr>
          <w:rFonts w:cs="Times New Roman" w:ascii="Times New Roman" w:hAnsi="Times New Roman" w:asciiTheme="majorBidi" w:cstheme="majorBidi" w:hAnsiTheme="majorBidi"/>
          <w:sz w:val="16"/>
          <w:szCs w:val="16"/>
        </w:rPr>
        <w:t>LSTM</w:t>
      </w:r>
    </w:p>
  </w:footnote>
  <w:footnote w:id="10">
    <w:p>
      <w:pPr>
        <w:pStyle w:val="Footnote"/>
        <w:rPr/>
      </w:pPr>
      <w:r>
        <w:rPr>
          <w:rStyle w:val="FootnoteCharacters"/>
        </w:rPr>
        <w:footnoteRef/>
      </w:r>
      <w:r>
        <w:rPr>
          <w:rStyle w:val="FootnoteCharacters"/>
          <w:rFonts w:cs="Times New Roman" w:ascii="Times New Roman" w:hAnsi="Times New Roman" w:asciiTheme="majorBidi" w:cstheme="majorBidi" w:hAnsiTheme="majorBidi"/>
          <w:sz w:val="16"/>
          <w:szCs w:val="16"/>
        </w:rPr>
        <w:tab/>
      </w:r>
      <w:r>
        <w:rPr>
          <w:rFonts w:cs="Times New Roman" w:ascii="Times New Roman" w:hAnsi="Times New Roman" w:asciiTheme="majorBidi" w:cstheme="majorBidi" w:hAnsiTheme="majorBidi"/>
          <w:sz w:val="16"/>
          <w:szCs w:val="16"/>
        </w:rPr>
        <w:t xml:space="preserve"> </w:t>
      </w:r>
      <w:r>
        <w:rPr>
          <w:rFonts w:cs="Times New Roman" w:ascii="Times New Roman" w:hAnsi="Times New Roman" w:asciiTheme="majorBidi" w:cstheme="majorBidi" w:hAnsiTheme="majorBidi"/>
          <w:sz w:val="16"/>
          <w:szCs w:val="16"/>
        </w:rPr>
        <w:t>Convolutional</w:t>
      </w:r>
    </w:p>
  </w:footnote>
  <w:footnote w:id="11">
    <w:p>
      <w:pPr>
        <w:pStyle w:val="Footnote"/>
        <w:rPr/>
      </w:pPr>
      <w:r>
        <w:rPr>
          <w:rStyle w:val="FootnoteCharacters"/>
        </w:rPr>
        <w:footnoteRef/>
      </w:r>
      <w:r>
        <w:rPr>
          <w:rFonts w:cs="Times New Roman" w:ascii="Times New Roman" w:hAnsi="Times New Roman" w:asciiTheme="majorBidi" w:cstheme="majorBidi" w:hAnsiTheme="majorBidi"/>
          <w:sz w:val="16"/>
          <w:szCs w:val="16"/>
        </w:rPr>
        <w:tab/>
        <w:t xml:space="preserve"> </w:t>
      </w:r>
      <w:r>
        <w:rPr>
          <w:rFonts w:cs="Times New Roman" w:ascii="Times New Roman" w:hAnsi="Times New Roman" w:asciiTheme="majorBidi" w:cstheme="majorBidi" w:hAnsiTheme="majorBidi"/>
          <w:sz w:val="16"/>
          <w:szCs w:val="16"/>
        </w:rPr>
        <w:t>Classification</w:t>
      </w:r>
      <w:r>
        <w:rPr>
          <w:lang w:bidi="fa-IR"/>
        </w:rPr>
        <w:t xml:space="preserve"> </w:t>
      </w:r>
    </w:p>
  </w:footnote>
  <w:footnote w:id="12">
    <w:p>
      <w:pPr>
        <w:pStyle w:val="Footnote"/>
        <w:rPr/>
      </w:pPr>
      <w:r>
        <w:rPr>
          <w:rStyle w:val="FootnoteCharacters"/>
        </w:rPr>
        <w:footnoteRef/>
      </w:r>
      <w:r>
        <w:rPr>
          <w:rStyle w:val="FootnoteCharacters"/>
        </w:rPr>
        <w:tab/>
      </w:r>
      <w:r>
        <w:rPr/>
        <w:t xml:space="preserve"> </w:t>
      </w:r>
      <w:r>
        <w:rPr/>
        <w:t>Fully connected</w:t>
      </w:r>
    </w:p>
  </w:footnote>
</w:footnote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sz w:val="24"/>
        <w:szCs w:val="20"/>
        <w:rFonts w:cs="OpenSymbol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  <w:rFonts w:cs="OpenSymbol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  <w:rFonts w:cs="OpenSymbol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  <w:rFonts w:cs="OpenSymbol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rFonts w:cs="OpenSymbol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  <w:rFonts w:cs="OpenSymbol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rFonts w:cs="OpenSymbol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  <w:rFonts w:cs="OpenSymbol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rFonts w:cs="OpenSymbol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70"/>
  <w:defaultTabStop w:val="720"/>
  <w:footnotePr>
    <w:numFmt w:val="decimal"/>
    <w:footnote w:id="0"/>
    <w:footnote w:id="1"/>
  </w:foot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FootnoteTextChar" w:customStyle="1">
    <w:name w:val="Footnote Text Char"/>
    <w:basedOn w:val="DefaultParagraphFont"/>
    <w:link w:val="FootnoteText"/>
    <w:uiPriority w:val="99"/>
    <w:semiHidden/>
    <w:qFormat/>
    <w:rsid w:val="002c0e51"/>
    <w:rPr>
      <w:sz w:val="20"/>
      <w:szCs w:val="20"/>
    </w:rPr>
  </w:style>
  <w:style w:type="character" w:styleId="FootnoteCharacters">
    <w:name w:val="Footnote Characters"/>
    <w:basedOn w:val="DefaultParagraphFont"/>
    <w:uiPriority w:val="99"/>
    <w:semiHidden/>
    <w:unhideWhenUsed/>
    <w:qFormat/>
    <w:rsid w:val="002c0e51"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Tlidtranslation" w:customStyle="1">
    <w:name w:val="tlid-translation"/>
    <w:basedOn w:val="DefaultParagraphFont"/>
    <w:qFormat/>
    <w:rsid w:val="002c0e51"/>
    <w:rPr/>
  </w:style>
  <w:style w:type="character" w:styleId="Phrasetoken" w:customStyle="1">
    <w:name w:val="phrase-token"/>
    <w:basedOn w:val="DefaultParagraphFont"/>
    <w:qFormat/>
    <w:rsid w:val="00771558"/>
    <w:rPr/>
  </w:style>
  <w:style w:type="character" w:styleId="HeaderChar" w:customStyle="1">
    <w:name w:val="Header Char"/>
    <w:basedOn w:val="DefaultParagraphFont"/>
    <w:link w:val="Header"/>
    <w:uiPriority w:val="99"/>
    <w:qFormat/>
    <w:rsid w:val="00ca0525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ca0525"/>
    <w:rPr/>
  </w:style>
  <w:style w:type="character" w:styleId="EndNoteBibliographyTitleChar" w:customStyle="1">
    <w:name w:val="EndNote Bibliography Title Char"/>
    <w:basedOn w:val="DefaultParagraphFont"/>
    <w:link w:val="EndNoteBibliographyTitle"/>
    <w:qFormat/>
    <w:rsid w:val="00946e25"/>
    <w:rPr>
      <w:rFonts w:ascii="Calibri" w:hAnsi="Calibri" w:cs="Calibri"/>
    </w:rPr>
  </w:style>
  <w:style w:type="character" w:styleId="EndNoteBibliographyChar" w:customStyle="1">
    <w:name w:val="EndNote Bibliography Char"/>
    <w:basedOn w:val="DefaultParagraphFont"/>
    <w:link w:val="EndNoteBibliography"/>
    <w:qFormat/>
    <w:rsid w:val="00946e25"/>
    <w:rPr>
      <w:rFonts w:ascii="Calibri" w:hAnsi="Calibri" w:cs="Calibri"/>
    </w:rPr>
  </w:style>
  <w:style w:type="character" w:styleId="InternetLink">
    <w:name w:val="Internet Link"/>
    <w:basedOn w:val="DefaultParagraphFont"/>
    <w:uiPriority w:val="99"/>
    <w:unhideWhenUsed/>
    <w:rsid w:val="00946e25"/>
    <w:rPr>
      <w:color w:val="0000FF"/>
      <w:u w:val="single"/>
    </w:rPr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OpenSymbol"/>
      <w:sz w:val="24"/>
      <w:szCs w:val="20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/>
  </w:style>
  <w:style w:type="character" w:styleId="EndnoteAnchor">
    <w:name w:val="Endnote Anchor"/>
    <w:rPr>
      <w:vertAlign w:val="superscript"/>
    </w:rPr>
  </w:style>
  <w:style w:type="character" w:styleId="EndnoteCharacters">
    <w:name w:val="Endnote Character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Footnote">
    <w:name w:val="Footnote Text"/>
    <w:basedOn w:val="Normal"/>
    <w:link w:val="FootnoteTextChar"/>
    <w:uiPriority w:val="99"/>
    <w:semiHidden/>
    <w:unhideWhenUsed/>
    <w:rsid w:val="002c0e51"/>
    <w:pPr>
      <w:spacing w:lineRule="auto" w:line="240" w:before="0" w:after="0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330cbf"/>
    <w:pPr>
      <w:spacing w:before="0" w:after="160"/>
      <w:ind w:left="720" w:hanging="0"/>
      <w:contextualSpacing/>
    </w:pPr>
    <w:rPr/>
  </w:style>
  <w:style w:type="paragraph" w:styleId="Header">
    <w:name w:val="Header"/>
    <w:basedOn w:val="Normal"/>
    <w:link w:val="HeaderChar"/>
    <w:uiPriority w:val="99"/>
    <w:unhideWhenUsed/>
    <w:rsid w:val="00ca0525"/>
    <w:pPr>
      <w:tabs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ca0525"/>
    <w:pPr>
      <w:tabs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EndNoteBibliographyTitle" w:customStyle="1">
    <w:name w:val="EndNote Bibliography Title"/>
    <w:basedOn w:val="Normal"/>
    <w:link w:val="EndNoteBibliographyTitleChar"/>
    <w:qFormat/>
    <w:rsid w:val="00946e25"/>
    <w:pPr>
      <w:spacing w:before="0" w:after="0"/>
      <w:jc w:val="center"/>
    </w:pPr>
    <w:rPr>
      <w:rFonts w:ascii="Calibri" w:hAnsi="Calibri" w:cs="Calibri"/>
    </w:rPr>
  </w:style>
  <w:style w:type="paragraph" w:styleId="EndNoteBibliography" w:customStyle="1">
    <w:name w:val="EndNote Bibliography"/>
    <w:basedOn w:val="Normal"/>
    <w:link w:val="EndNoteBibliographyChar"/>
    <w:qFormat/>
    <w:rsid w:val="00946e25"/>
    <w:pPr>
      <w:spacing w:lineRule="auto" w:line="240"/>
      <w:jc w:val="both"/>
    </w:pPr>
    <w:rPr>
      <w:rFonts w:ascii="Calibri" w:hAnsi="Calibri" w:cs="Calib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footer" Target="footer1.xml"/><Relationship Id="rId20" Type="http://schemas.openxmlformats.org/officeDocument/2006/relationships/footnotes" Target="footnotes.xml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548</TotalTime>
  <Application>LibreOffice/6.0.7.3$Linux_X86_64 LibreOffice_project/00m0$Build-3</Application>
  <Pages>3</Pages>
  <Words>1420</Words>
  <Characters>5702</Characters>
  <CharactersWithSpaces>7049</CharactersWithSpaces>
  <Paragraphs>87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2020-01-22T05:37:00Z</dcterms:created>
  <dc:creator>sara sara722</dc:creator>
  <dc:description/>
  <dc:language>en-US</dc:language>
  <cp:lastModifiedBy/>
  <dcterms:modified xsi:type="dcterms:W3CDTF">2021-07-06T01:23:44Z</dcterms:modified>
  <cp:revision>17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